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W w:w="15240" w:type="dxa"/>
        <w:jc w:val="center"/>
        <w:tblLayout w:type="fixed"/>
        <w:tblLook w:val="04A0" w:firstRow="1" w:lastRow="0" w:firstColumn="1" w:lastColumn="0" w:noHBand="0" w:noVBand="1"/>
      </w:tblPr>
      <w:tblGrid>
        <w:gridCol w:w="11023"/>
        <w:gridCol w:w="1134"/>
        <w:gridCol w:w="3083"/>
      </w:tblGrid>
      <w:tr w:rsidR="00396553" w:rsidRPr="00D2370F" w14:paraId="3205DA23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7233045" w14:textId="7A709FEF" w:rsidR="00396553" w:rsidRPr="00D2370F" w:rsidRDefault="00704368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D2370F">
              <w:rPr>
                <w:rFonts w:ascii="Arial" w:hAnsi="Arial" w:cs="Arial"/>
                <w:b/>
                <w:sz w:val="24"/>
                <w:szCs w:val="24"/>
              </w:rPr>
              <w:t>1</w:t>
            </w:r>
            <w:r w:rsidR="00396553" w:rsidRPr="00D2370F">
              <w:rPr>
                <w:rFonts w:ascii="Arial" w:hAnsi="Arial" w:cs="Arial"/>
                <w:b/>
                <w:sz w:val="24"/>
                <w:szCs w:val="24"/>
              </w:rPr>
              <w:t xml:space="preserve">. </w:t>
            </w:r>
            <w:r w:rsidR="006B32B7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Interesarse, iniciar y mantener interacciones con personas familiares, compartiendo acciones y atención conjunta a través de juegos sensoriomotores</w:t>
            </w:r>
            <w:r w:rsidR="00823710">
              <w:rPr>
                <w:rFonts w:ascii="Arial" w:hAnsi="Arial"/>
                <w:b/>
                <w:color w:val="000000"/>
                <w:sz w:val="24"/>
                <w:szCs w:val="24"/>
              </w:rPr>
              <w:t xml:space="preserve"> o acti</w:t>
            </w:r>
            <w:r w:rsidR="00D1494E">
              <w:rPr>
                <w:rFonts w:ascii="Arial" w:hAnsi="Arial"/>
                <w:b/>
                <w:color w:val="000000"/>
                <w:sz w:val="24"/>
                <w:szCs w:val="24"/>
              </w:rPr>
              <w:t>vidades conjuntas, o mostrando primeros indicios de preocupación conjunta.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FFA5C7" w14:textId="77777777" w:rsidR="00396553" w:rsidRPr="00D2370F" w:rsidRDefault="00396553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09879904" w14:textId="77777777" w:rsidR="00396553" w:rsidRPr="00D2370F" w:rsidRDefault="00396553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396553" w:rsidRPr="00D2370F" w14:paraId="287105A1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31A157F" w14:textId="77777777" w:rsidR="00396553" w:rsidRDefault="00704368" w:rsidP="00B05BAD">
            <w:pPr>
              <w:spacing w:line="276" w:lineRule="auto"/>
              <w:rPr>
                <w:rFonts w:ascii="Arial" w:hAnsi="Arial"/>
                <w:color w:val="000000"/>
              </w:rPr>
            </w:pPr>
            <w:r w:rsidRPr="00D2370F">
              <w:rPr>
                <w:rFonts w:ascii="Arial" w:hAnsi="Arial" w:cs="Arial"/>
              </w:rPr>
              <w:t>1</w:t>
            </w:r>
            <w:r w:rsidR="00396553" w:rsidRPr="00D2370F">
              <w:rPr>
                <w:rFonts w:ascii="Arial" w:hAnsi="Arial" w:cs="Arial"/>
              </w:rPr>
              <w:t xml:space="preserve">a. </w:t>
            </w:r>
            <w:r w:rsidR="006B32B7" w:rsidRPr="00D2370F">
              <w:rPr>
                <w:rFonts w:ascii="Arial" w:hAnsi="Arial"/>
                <w:color w:val="000000"/>
              </w:rPr>
              <w:t>Comparte juegos interactivos  persona-a-persona, centrados en el propio cuerpo del niño, en provocarle sensaciones, emociones o movimientos del cuerpo placenteros; por ejemplo, juegos de perseguir, juegos de cosquillas o de vueltas por el aire, juego de "cucú-tras",</w:t>
            </w:r>
            <w:r w:rsidR="00117A94">
              <w:rPr>
                <w:rFonts w:ascii="Arial" w:hAnsi="Arial"/>
                <w:color w:val="000000"/>
              </w:rPr>
              <w:t xml:space="preserve"> juego del caballito sobre las rodillas del adulto, </w:t>
            </w:r>
            <w:r w:rsidR="006B32B7" w:rsidRPr="00D2370F">
              <w:rPr>
                <w:rFonts w:ascii="Arial" w:hAnsi="Arial"/>
                <w:color w:val="000000"/>
              </w:rPr>
              <w:t xml:space="preserve"> juego de palmas-palmitas, juegos cara-a-cara de intercambio de expresiones emocionales o vocalizaciones, canciones con gestos, etc.</w:t>
            </w:r>
          </w:p>
          <w:p w14:paraId="258E4696" w14:textId="4BEAE3E5" w:rsidR="003B0479" w:rsidRPr="003B0479" w:rsidRDefault="003B0479" w:rsidP="003B0479">
            <w:pPr>
              <w:spacing w:line="276" w:lineRule="auto"/>
              <w:rPr>
                <w:rFonts w:ascii="Arial" w:hAnsi="Arial" w:cs="Arial"/>
                <w:i/>
              </w:rPr>
            </w:pPr>
            <w:r>
              <w:rPr>
                <w:rFonts w:ascii="Arial" w:hAnsi="Arial"/>
                <w:i/>
                <w:color w:val="000000"/>
              </w:rPr>
              <w:t>Anotar tiempos de participación mantenida en un mismo juego, tratando de e incrementar progresivamente estos tiempos pero cuidando de finalizarlos antes de saturar al niño (mejor dejarle con ganas de más)</w:t>
            </w:r>
          </w:p>
        </w:tc>
        <w:tc>
          <w:tcPr>
            <w:tcW w:w="1134" w:type="dxa"/>
            <w:vAlign w:val="center"/>
          </w:tcPr>
          <w:p w14:paraId="5E36A21C" w14:textId="3B375A50" w:rsidR="00396553" w:rsidRPr="00912602" w:rsidRDefault="00912602" w:rsidP="00B05BAD">
            <w:pPr>
              <w:jc w:val="center"/>
              <w:rPr>
                <w:rFonts w:ascii="Arial" w:hAnsi="Arial" w:cs="Arial"/>
              </w:rPr>
            </w:pPr>
            <w:r w:rsidRPr="00912602">
              <w:rPr>
                <w:rFonts w:ascii="Arial" w:hAnsi="Arial" w:cs="Arial"/>
              </w:rPr>
              <w:t>1</w:t>
            </w:r>
            <w:r w:rsidR="005F38FD">
              <w:rPr>
                <w:rFonts w:ascii="Arial" w:hAnsi="Arial" w:cs="Arial"/>
              </w:rPr>
              <w:t>-2</w:t>
            </w:r>
          </w:p>
        </w:tc>
        <w:tc>
          <w:tcPr>
            <w:tcW w:w="3083" w:type="dxa"/>
            <w:vMerge w:val="restart"/>
            <w:vAlign w:val="center"/>
          </w:tcPr>
          <w:p w14:paraId="70F60029" w14:textId="77777777" w:rsidR="00396553" w:rsidRPr="00D2370F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D2370F" w14:paraId="55ABA05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EA30A7E" w14:textId="774ED1C2" w:rsidR="00396553" w:rsidRDefault="00704368" w:rsidP="00B05BAD">
            <w:pPr>
              <w:spacing w:line="276" w:lineRule="auto"/>
              <w:rPr>
                <w:rFonts w:ascii="Arial" w:hAnsi="Arial"/>
                <w:color w:val="000000"/>
              </w:rPr>
            </w:pPr>
            <w:r w:rsidRPr="00D2370F">
              <w:rPr>
                <w:rFonts w:ascii="Arial" w:hAnsi="Arial" w:cs="Arial"/>
              </w:rPr>
              <w:t>1</w:t>
            </w:r>
            <w:r w:rsidR="00396553" w:rsidRPr="00D2370F">
              <w:rPr>
                <w:rFonts w:ascii="Arial" w:hAnsi="Arial" w:cs="Arial"/>
              </w:rPr>
              <w:t xml:space="preserve">b. </w:t>
            </w:r>
            <w:r w:rsidR="006B32B7" w:rsidRPr="00D2370F">
              <w:rPr>
                <w:rFonts w:ascii="Arial" w:hAnsi="Arial"/>
                <w:color w:val="000000"/>
              </w:rPr>
              <w:t xml:space="preserve">Comparte juegos y actividades  interactivas persona-objeto-persona, centradas en compartir acciones y atención conjunta sobre objetos externos a la diada adulto-niño; </w:t>
            </w:r>
            <w:r w:rsidR="007A241D">
              <w:rPr>
                <w:rFonts w:ascii="Arial" w:hAnsi="Arial"/>
                <w:color w:val="000000"/>
              </w:rPr>
              <w:t xml:space="preserve">comenzando por </w:t>
            </w:r>
            <w:r w:rsidR="00196EB7">
              <w:rPr>
                <w:rFonts w:ascii="Arial" w:hAnsi="Arial"/>
                <w:color w:val="000000"/>
              </w:rPr>
              <w:t xml:space="preserve">juegos simples, más centrados en las sensaciones y en la contingencia social derivada de la reacción del adulto que en la propia actividad conjunta. Se incluyen </w:t>
            </w:r>
            <w:r w:rsidR="006B32B7" w:rsidRPr="00D2370F">
              <w:rPr>
                <w:rFonts w:ascii="Arial" w:hAnsi="Arial"/>
                <w:color w:val="000000"/>
              </w:rPr>
              <w:t xml:space="preserve">por ejemplo, juegos de pompas, </w:t>
            </w:r>
            <w:r w:rsidR="00704C03">
              <w:rPr>
                <w:rFonts w:ascii="Arial" w:hAnsi="Arial"/>
                <w:color w:val="000000"/>
              </w:rPr>
              <w:t xml:space="preserve">juegos de tocar instrumentos musicales, </w:t>
            </w:r>
            <w:r w:rsidR="006B32B7" w:rsidRPr="00D2370F">
              <w:rPr>
                <w:rFonts w:ascii="Arial" w:hAnsi="Arial"/>
                <w:color w:val="000000"/>
              </w:rPr>
              <w:t xml:space="preserve">juegos de construcciones compartidas, lanzarse pelotas o coches, compartir un cuento o el contenido de una caja con juguetes o sorpresas, </w:t>
            </w:r>
            <w:r w:rsidR="007A241D">
              <w:rPr>
                <w:rFonts w:ascii="Arial" w:hAnsi="Arial"/>
                <w:color w:val="000000"/>
              </w:rPr>
              <w:t xml:space="preserve">los </w:t>
            </w:r>
            <w:r w:rsidR="006B32B7" w:rsidRPr="00D2370F">
              <w:rPr>
                <w:rFonts w:ascii="Arial" w:hAnsi="Arial"/>
                <w:color w:val="000000"/>
              </w:rPr>
              <w:t>juegos de parejas, etc.</w:t>
            </w:r>
          </w:p>
          <w:p w14:paraId="12F1B826" w14:textId="0D02FFB2" w:rsidR="003B0479" w:rsidRPr="00D2370F" w:rsidRDefault="003B0479" w:rsidP="003B047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/>
                <w:i/>
                <w:color w:val="000000"/>
              </w:rPr>
              <w:t>Anotar tiempos de participación mantenida en un mismo juego, tratando de e incrementar progresivamente estos tiempos pero cuidando de finalizarlos antes de saturar al niño (mejor dejarle con ganas de más)</w:t>
            </w:r>
          </w:p>
        </w:tc>
        <w:tc>
          <w:tcPr>
            <w:tcW w:w="1134" w:type="dxa"/>
            <w:vAlign w:val="center"/>
          </w:tcPr>
          <w:p w14:paraId="5E32484B" w14:textId="6C967805" w:rsidR="00396553" w:rsidRPr="00912602" w:rsidRDefault="00196EB7" w:rsidP="0010620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</w:t>
            </w:r>
            <w:r w:rsidR="00106200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A0C51D1" w14:textId="77777777" w:rsidR="00396553" w:rsidRPr="00D2370F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396553" w:rsidRPr="00D2370F" w14:paraId="13D7DAF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432BBD0" w14:textId="0F52AB49" w:rsidR="00396553" w:rsidRPr="00D2370F" w:rsidRDefault="00704368" w:rsidP="00736CE8">
            <w:pPr>
              <w:spacing w:line="276" w:lineRule="auto"/>
              <w:rPr>
                <w:rFonts w:ascii="Arial" w:hAnsi="Arial" w:cs="Arial"/>
              </w:rPr>
            </w:pPr>
            <w:r w:rsidRPr="00D2370F">
              <w:rPr>
                <w:rFonts w:ascii="Arial" w:hAnsi="Arial" w:cs="Arial"/>
              </w:rPr>
              <w:t>1</w:t>
            </w:r>
            <w:r w:rsidR="00396553" w:rsidRPr="00D2370F">
              <w:rPr>
                <w:rFonts w:ascii="Arial" w:hAnsi="Arial" w:cs="Arial"/>
              </w:rPr>
              <w:t xml:space="preserve">c. </w:t>
            </w:r>
            <w:r w:rsidR="006B32B7" w:rsidRPr="00D2370F">
              <w:rPr>
                <w:rFonts w:ascii="Arial" w:hAnsi="Arial"/>
                <w:color w:val="000000"/>
              </w:rPr>
              <w:t xml:space="preserve">Disfruta de </w:t>
            </w:r>
            <w:r w:rsidR="00590B72">
              <w:rPr>
                <w:rFonts w:ascii="Arial" w:hAnsi="Arial"/>
                <w:color w:val="000000"/>
              </w:rPr>
              <w:t>juegos sensoriomotores</w:t>
            </w:r>
            <w:r w:rsidR="00987CC2">
              <w:rPr>
                <w:rFonts w:ascii="Arial" w:hAnsi="Arial"/>
                <w:color w:val="000000"/>
              </w:rPr>
              <w:t xml:space="preserve"> o actividades conjuntas en las que interviene un adulto y</w:t>
            </w:r>
            <w:r w:rsidR="00736CE8">
              <w:rPr>
                <w:rFonts w:ascii="Arial" w:hAnsi="Arial"/>
                <w:color w:val="000000"/>
              </w:rPr>
              <w:t xml:space="preserve">, al menos al final de etapa, </w:t>
            </w:r>
            <w:r w:rsidR="00987CC2">
              <w:rPr>
                <w:rFonts w:ascii="Arial" w:hAnsi="Arial"/>
                <w:color w:val="000000"/>
              </w:rPr>
              <w:t>uno o dos niños, además de a</w:t>
            </w:r>
            <w:r w:rsidR="00BD31CF">
              <w:rPr>
                <w:rFonts w:ascii="Arial" w:hAnsi="Arial"/>
                <w:color w:val="000000"/>
              </w:rPr>
              <w:t xml:space="preserve">ctividades de ejercicio motor o de atención conjunta con </w:t>
            </w:r>
            <w:r w:rsidR="00590B72">
              <w:rPr>
                <w:rFonts w:ascii="Arial" w:hAnsi="Arial"/>
                <w:color w:val="000000"/>
              </w:rPr>
              <w:t xml:space="preserve"> </w:t>
            </w:r>
            <w:r w:rsidR="006B32B7" w:rsidRPr="00D2370F">
              <w:rPr>
                <w:rFonts w:ascii="Arial" w:hAnsi="Arial"/>
                <w:color w:val="000000"/>
              </w:rPr>
              <w:t xml:space="preserve">videos musicales, </w:t>
            </w:r>
            <w:r w:rsidR="00106200">
              <w:rPr>
                <w:rFonts w:ascii="Arial" w:hAnsi="Arial"/>
                <w:color w:val="000000"/>
              </w:rPr>
              <w:t xml:space="preserve">cuentos, </w:t>
            </w:r>
            <w:r w:rsidR="006B32B7" w:rsidRPr="00D2370F">
              <w:rPr>
                <w:rFonts w:ascii="Arial" w:hAnsi="Arial"/>
                <w:color w:val="000000"/>
              </w:rPr>
              <w:t>bailes y canciones en situaciones de grupo</w:t>
            </w:r>
            <w:r w:rsidR="00823710">
              <w:rPr>
                <w:rFonts w:ascii="Arial" w:hAnsi="Arial"/>
                <w:color w:val="000000"/>
              </w:rPr>
              <w:t xml:space="preserve"> con adultos y otros niños</w:t>
            </w:r>
            <w:r w:rsidR="00BD31CF">
              <w:rPr>
                <w:rFonts w:ascii="Arial" w:hAnsi="Arial"/>
                <w:color w:val="000000"/>
              </w:rPr>
              <w:t>.</w:t>
            </w:r>
            <w:r w:rsidR="007A241D">
              <w:rPr>
                <w:rFonts w:ascii="Arial" w:hAnsi="Arial"/>
                <w:color w:val="000000"/>
              </w:rPr>
              <w:t xml:space="preserve"> Se incluyen los turnos en sus actividades conjuntas y la presencia del lenguaje es cada vez más relevante en las interacciones.</w:t>
            </w:r>
          </w:p>
        </w:tc>
        <w:tc>
          <w:tcPr>
            <w:tcW w:w="1134" w:type="dxa"/>
            <w:vAlign w:val="center"/>
          </w:tcPr>
          <w:p w14:paraId="195BF9B9" w14:textId="66F91790" w:rsidR="00396553" w:rsidRPr="00912602" w:rsidRDefault="00117A9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7887FBE8" w14:textId="77777777" w:rsidR="00396553" w:rsidRPr="00D2370F" w:rsidRDefault="00396553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B006CD" w:rsidRPr="00D2370F" w14:paraId="5EDB1A2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A253775" w14:textId="31FDBF9F" w:rsidR="00386FD4" w:rsidRDefault="001B15B0" w:rsidP="00973EE6">
            <w:pPr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1.d</w:t>
            </w:r>
            <w:proofErr w:type="gramEnd"/>
            <w:r>
              <w:rPr>
                <w:rFonts w:ascii="Arial" w:hAnsi="Arial" w:cs="Arial"/>
              </w:rPr>
              <w:t>. Comparte intereses y experiencias con otras personas, mostrando agrado por compartir tanto juegos como actividades de la vida diaria (</w:t>
            </w:r>
            <w:r w:rsidR="00973EE6">
              <w:rPr>
                <w:rFonts w:ascii="Arial" w:hAnsi="Arial" w:cs="Arial"/>
              </w:rPr>
              <w:t xml:space="preserve">preparar una comida, poner la mesa o colaborar en una tarea del hogar, dar un paseo, </w:t>
            </w:r>
            <w:r>
              <w:rPr>
                <w:rFonts w:ascii="Arial" w:hAnsi="Arial" w:cs="Arial"/>
              </w:rPr>
              <w:t>por ejemplo)</w:t>
            </w:r>
            <w:r w:rsidR="00973EE6">
              <w:rPr>
                <w:rFonts w:ascii="Arial" w:hAnsi="Arial" w:cs="Arial"/>
              </w:rPr>
              <w:t>, incluyendo</w:t>
            </w:r>
            <w:r>
              <w:rPr>
                <w:rFonts w:ascii="Arial" w:hAnsi="Arial" w:cs="Arial"/>
              </w:rPr>
              <w:t xml:space="preserve"> </w:t>
            </w:r>
            <w:r w:rsidR="0042480D">
              <w:rPr>
                <w:rFonts w:ascii="Arial" w:hAnsi="Arial" w:cs="Arial"/>
              </w:rPr>
              <w:t xml:space="preserve">comentarios o </w:t>
            </w:r>
            <w:r>
              <w:rPr>
                <w:rFonts w:ascii="Arial" w:hAnsi="Arial" w:cs="Arial"/>
              </w:rPr>
              <w:t xml:space="preserve">conversaciones </w:t>
            </w:r>
            <w:r w:rsidR="00973EE6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acerca de </w:t>
            </w:r>
            <w:r w:rsidR="00973EE6">
              <w:rPr>
                <w:rFonts w:ascii="Arial" w:hAnsi="Arial" w:cs="Arial"/>
              </w:rPr>
              <w:t xml:space="preserve">los </w:t>
            </w:r>
            <w:r>
              <w:rPr>
                <w:rFonts w:ascii="Arial" w:hAnsi="Arial" w:cs="Arial"/>
              </w:rPr>
              <w:t>hechos e</w:t>
            </w:r>
            <w:r w:rsidR="00783ED0">
              <w:rPr>
                <w:rFonts w:ascii="Arial" w:hAnsi="Arial" w:cs="Arial"/>
              </w:rPr>
              <w:t>x</w:t>
            </w:r>
            <w:r>
              <w:rPr>
                <w:rFonts w:ascii="Arial" w:hAnsi="Arial" w:cs="Arial"/>
              </w:rPr>
              <w:t>ternos</w:t>
            </w:r>
            <w:r w:rsidR="00973EE6">
              <w:rPr>
                <w:rFonts w:ascii="Arial" w:hAnsi="Arial" w:cs="Arial"/>
              </w:rPr>
              <w:t xml:space="preserve"> que se comparten</w:t>
            </w:r>
            <w:r>
              <w:rPr>
                <w:rFonts w:ascii="Arial" w:hAnsi="Arial" w:cs="Arial"/>
              </w:rPr>
              <w:t xml:space="preserve"> </w:t>
            </w:r>
            <w:r w:rsidR="00973EE6">
              <w:rPr>
                <w:rFonts w:ascii="Arial" w:hAnsi="Arial" w:cs="Arial"/>
              </w:rPr>
              <w:t>y lo</w:t>
            </w:r>
            <w:r>
              <w:rPr>
                <w:rFonts w:ascii="Arial" w:hAnsi="Arial" w:cs="Arial"/>
              </w:rPr>
              <w:t xml:space="preserve"> estados mentales</w:t>
            </w:r>
            <w:r w:rsidR="00973EE6">
              <w:rPr>
                <w:rFonts w:ascii="Arial" w:hAnsi="Arial" w:cs="Arial"/>
              </w:rPr>
              <w:t xml:space="preserve"> que estos provocan</w:t>
            </w:r>
            <w:r>
              <w:rPr>
                <w:rFonts w:ascii="Arial" w:hAnsi="Arial" w:cs="Arial"/>
              </w:rPr>
              <w:t xml:space="preserve"> ( opiniones, intenciones, emociones, etc)</w:t>
            </w:r>
            <w:r w:rsidR="00386FD4">
              <w:rPr>
                <w:rFonts w:ascii="Arial" w:hAnsi="Arial" w:cs="Arial"/>
              </w:rPr>
              <w:t xml:space="preserve">. </w:t>
            </w:r>
          </w:p>
          <w:p w14:paraId="44D4876D" w14:textId="269ECC85" w:rsidR="00B006CD" w:rsidRPr="00386FD4" w:rsidRDefault="00386FD4" w:rsidP="00973EE6">
            <w:pPr>
              <w:rPr>
                <w:rFonts w:ascii="Arial" w:hAnsi="Arial" w:cs="Arial"/>
                <w:i/>
              </w:rPr>
            </w:pPr>
            <w:r w:rsidRPr="00386FD4">
              <w:rPr>
                <w:rFonts w:ascii="Arial" w:hAnsi="Arial" w:cs="Arial"/>
                <w:i/>
              </w:rPr>
              <w:t>Ver área de lenguaje: componente expresión</w:t>
            </w:r>
          </w:p>
        </w:tc>
        <w:tc>
          <w:tcPr>
            <w:tcW w:w="1134" w:type="dxa"/>
            <w:vAlign w:val="center"/>
          </w:tcPr>
          <w:p w14:paraId="285C4321" w14:textId="58F919B8" w:rsidR="00B006CD" w:rsidRPr="00912602" w:rsidRDefault="00973EE6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76881D5B" w14:textId="77777777" w:rsidR="00B006CD" w:rsidRPr="00D2370F" w:rsidRDefault="00B006C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1494E" w:rsidRPr="00D2370F" w14:paraId="6816E66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3156169" w14:textId="57BEED6E" w:rsidR="00386FD4" w:rsidRDefault="00386FD4" w:rsidP="00973EE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1f.</w:t>
            </w:r>
            <w:r w:rsidR="007A241D">
              <w:rPr>
                <w:rFonts w:ascii="Arial" w:hAnsi="Arial" w:cs="Arial"/>
              </w:rPr>
              <w:t>En las actividades conjuntas, i</w:t>
            </w:r>
            <w:r>
              <w:rPr>
                <w:rFonts w:ascii="Arial" w:hAnsi="Arial" w:cs="Arial"/>
              </w:rPr>
              <w:t>nforma espontáneamente a otros acerca de sus intenciones, estados emocionales, conocimientos, intereses  o creencias.</w:t>
            </w:r>
          </w:p>
          <w:p w14:paraId="6CFC582B" w14:textId="6EB5530C" w:rsidR="00D1494E" w:rsidRPr="00386FD4" w:rsidRDefault="00386FD4" w:rsidP="00386FD4">
            <w:pPr>
              <w:rPr>
                <w:rFonts w:ascii="Arial" w:hAnsi="Arial" w:cs="Arial"/>
                <w:i/>
              </w:rPr>
            </w:pPr>
            <w:r w:rsidRPr="00386FD4">
              <w:rPr>
                <w:rFonts w:ascii="Arial" w:hAnsi="Arial" w:cs="Arial"/>
                <w:i/>
              </w:rPr>
              <w:t xml:space="preserve">Ver área </w:t>
            </w:r>
            <w:proofErr w:type="spellStart"/>
            <w:r w:rsidRPr="00386FD4">
              <w:rPr>
                <w:rFonts w:ascii="Arial" w:hAnsi="Arial" w:cs="Arial"/>
                <w:i/>
              </w:rPr>
              <w:t>social:componente</w:t>
            </w:r>
            <w:proofErr w:type="spellEnd"/>
            <w:r w:rsidRPr="00386FD4">
              <w:rPr>
                <w:rFonts w:ascii="Arial" w:hAnsi="Arial" w:cs="Arial"/>
                <w:i/>
              </w:rPr>
              <w:t xml:space="preserve"> estados mentales</w:t>
            </w:r>
          </w:p>
        </w:tc>
        <w:tc>
          <w:tcPr>
            <w:tcW w:w="1134" w:type="dxa"/>
            <w:vAlign w:val="center"/>
          </w:tcPr>
          <w:p w14:paraId="27CF5EE3" w14:textId="5A0A6C36" w:rsidR="00D1494E" w:rsidRDefault="00386FD4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977E848" w14:textId="77777777" w:rsidR="00D1494E" w:rsidRPr="00D2370F" w:rsidRDefault="00D1494E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480D" w:rsidRPr="00D2370F" w14:paraId="5F0C5EE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A76D5BC" w14:textId="7F199244" w:rsidR="0042480D" w:rsidRDefault="00D1494E" w:rsidP="00386FD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386FD4">
              <w:rPr>
                <w:rFonts w:ascii="Arial" w:hAnsi="Arial" w:cs="Arial"/>
              </w:rPr>
              <w:t>g</w:t>
            </w:r>
            <w:r>
              <w:rPr>
                <w:rFonts w:ascii="Arial" w:hAnsi="Arial" w:cs="Arial"/>
              </w:rPr>
              <w:t xml:space="preserve">. </w:t>
            </w:r>
            <w:r w:rsidR="007A241D">
              <w:rPr>
                <w:rFonts w:ascii="Arial" w:hAnsi="Arial" w:cs="Arial"/>
              </w:rPr>
              <w:t>Comparte estados mentales y se</w:t>
            </w:r>
            <w:r>
              <w:rPr>
                <w:rFonts w:ascii="Arial" w:hAnsi="Arial" w:cs="Arial"/>
              </w:rPr>
              <w:t xml:space="preserve"> preocupa por</w:t>
            </w:r>
            <w:r w:rsidR="007A241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el estado físico o emocional de una persona, dando </w:t>
            </w:r>
            <w:r>
              <w:rPr>
                <w:rFonts w:ascii="Arial" w:hAnsi="Arial" w:cs="Arial"/>
              </w:rPr>
              <w:lastRenderedPageBreak/>
              <w:t>muestras de consuelo y preguntando por su estado</w:t>
            </w:r>
            <w:r w:rsidR="00386FD4">
              <w:rPr>
                <w:rFonts w:ascii="Arial" w:hAnsi="Arial" w:cs="Arial"/>
              </w:rPr>
              <w:t>, por lo que tiene intención o interés de hacer</w:t>
            </w:r>
            <w:r>
              <w:rPr>
                <w:rFonts w:ascii="Arial" w:hAnsi="Arial" w:cs="Arial"/>
              </w:rPr>
              <w:t xml:space="preserve"> o por lo que necesita o preocupa, al menos cuando existen claves visuales, de carácter físico, evidentes. </w:t>
            </w:r>
          </w:p>
          <w:p w14:paraId="71E87A80" w14:textId="6E13250F" w:rsidR="00196EB7" w:rsidRDefault="00196EB7" w:rsidP="00386FD4">
            <w:pPr>
              <w:rPr>
                <w:rFonts w:ascii="Arial" w:hAnsi="Arial" w:cs="Arial"/>
              </w:rPr>
            </w:pPr>
          </w:p>
        </w:tc>
        <w:tc>
          <w:tcPr>
            <w:tcW w:w="1134" w:type="dxa"/>
            <w:vAlign w:val="center"/>
          </w:tcPr>
          <w:p w14:paraId="7EB0796E" w14:textId="6731C2C9" w:rsidR="0042480D" w:rsidRDefault="00D1494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</w:t>
            </w:r>
          </w:p>
        </w:tc>
        <w:tc>
          <w:tcPr>
            <w:tcW w:w="3083" w:type="dxa"/>
            <w:vAlign w:val="center"/>
          </w:tcPr>
          <w:p w14:paraId="532F779B" w14:textId="77777777" w:rsidR="0042480D" w:rsidRPr="00D2370F" w:rsidRDefault="0042480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480D" w:rsidRPr="00D2370F" w14:paraId="1D4560EE" w14:textId="77777777" w:rsidTr="00C64AAA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63239837" w14:textId="4787D6F0" w:rsidR="0042480D" w:rsidRPr="00D2370F" w:rsidRDefault="00D1494E" w:rsidP="00C64AAA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/>
                <w:b/>
                <w:color w:val="000000"/>
                <w:sz w:val="24"/>
                <w:szCs w:val="24"/>
              </w:rPr>
              <w:lastRenderedPageBreak/>
              <w:t>2.</w:t>
            </w:r>
            <w:r w:rsidR="0042480D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Ser consciente de que puede provocar una respuesta del adulto con sus actos (emocional, vocal o motora)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679369BE" w14:textId="77777777" w:rsidR="0042480D" w:rsidRPr="00D2370F" w:rsidRDefault="0042480D" w:rsidP="00C64AAA">
            <w:pPr>
              <w:jc w:val="center"/>
              <w:rPr>
                <w:rFonts w:ascii="Arial" w:hAnsi="Arial" w:cs="Arial"/>
                <w:sz w:val="16"/>
              </w:rPr>
            </w:pPr>
          </w:p>
        </w:tc>
        <w:tc>
          <w:tcPr>
            <w:tcW w:w="3083" w:type="dxa"/>
            <w:shd w:val="clear" w:color="auto" w:fill="FF0000"/>
            <w:vAlign w:val="center"/>
          </w:tcPr>
          <w:p w14:paraId="1D4C9037" w14:textId="77777777" w:rsidR="0042480D" w:rsidRPr="00D2370F" w:rsidRDefault="0042480D" w:rsidP="00C64AAA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2480D" w:rsidRPr="00D2370F" w14:paraId="24362933" w14:textId="77777777" w:rsidTr="00C64AAA">
        <w:trPr>
          <w:jc w:val="center"/>
        </w:trPr>
        <w:tc>
          <w:tcPr>
            <w:tcW w:w="11023" w:type="dxa"/>
            <w:vAlign w:val="center"/>
          </w:tcPr>
          <w:p w14:paraId="09A440DD" w14:textId="77777777" w:rsidR="0042480D" w:rsidRPr="00D2370F" w:rsidRDefault="0042480D" w:rsidP="00C64AAA">
            <w:pPr>
              <w:spacing w:line="276" w:lineRule="auto"/>
              <w:rPr>
                <w:rFonts w:ascii="Arial" w:hAnsi="Arial" w:cs="Arial"/>
              </w:rPr>
            </w:pPr>
            <w:r w:rsidRPr="00D2370F">
              <w:rPr>
                <w:rFonts w:ascii="Arial" w:hAnsi="Arial" w:cs="Arial"/>
              </w:rPr>
              <w:t xml:space="preserve">2a. </w:t>
            </w:r>
            <w:r w:rsidRPr="00D2370F">
              <w:rPr>
                <w:rFonts w:ascii="Arial" w:hAnsi="Arial"/>
                <w:color w:val="000000"/>
              </w:rPr>
              <w:t>Sonríe y/o muestra interés cuando el adulto reacciona de forma divertida ante una acción suya</w:t>
            </w:r>
          </w:p>
        </w:tc>
        <w:tc>
          <w:tcPr>
            <w:tcW w:w="1134" w:type="dxa"/>
            <w:vAlign w:val="center"/>
          </w:tcPr>
          <w:p w14:paraId="7D590CD0" w14:textId="77777777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 w:val="restart"/>
            <w:vAlign w:val="center"/>
          </w:tcPr>
          <w:p w14:paraId="5C4D800C" w14:textId="77777777" w:rsidR="0042480D" w:rsidRPr="00D2370F" w:rsidRDefault="0042480D" w:rsidP="00C64AAA">
            <w:pPr>
              <w:jc w:val="center"/>
              <w:rPr>
                <w:rFonts w:ascii="Arial" w:hAnsi="Arial" w:cs="Arial"/>
              </w:rPr>
            </w:pPr>
          </w:p>
        </w:tc>
      </w:tr>
      <w:tr w:rsidR="0042480D" w:rsidRPr="00D2370F" w14:paraId="2AE9AA19" w14:textId="77777777" w:rsidTr="00C64AAA">
        <w:trPr>
          <w:jc w:val="center"/>
        </w:trPr>
        <w:tc>
          <w:tcPr>
            <w:tcW w:w="11023" w:type="dxa"/>
            <w:vAlign w:val="center"/>
          </w:tcPr>
          <w:p w14:paraId="4CD73F07" w14:textId="130D4566" w:rsidR="0042480D" w:rsidRPr="00D2370F" w:rsidRDefault="0042480D" w:rsidP="00C64AAA">
            <w:pPr>
              <w:spacing w:line="276" w:lineRule="auto"/>
              <w:rPr>
                <w:rFonts w:ascii="Arial" w:hAnsi="Arial" w:cs="Arial"/>
              </w:rPr>
            </w:pPr>
            <w:r w:rsidRPr="00D2370F">
              <w:rPr>
                <w:rFonts w:ascii="Arial" w:hAnsi="Arial" w:cs="Arial"/>
              </w:rPr>
              <w:t xml:space="preserve">2b. </w:t>
            </w:r>
            <w:r w:rsidRPr="00D2370F">
              <w:rPr>
                <w:rFonts w:ascii="Arial" w:hAnsi="Arial"/>
                <w:color w:val="000000"/>
              </w:rPr>
              <w:t>Inicia una conducta, mirando al adulto y esperando para ver su reacción</w:t>
            </w:r>
            <w:r w:rsidR="00736CE8">
              <w:rPr>
                <w:rFonts w:ascii="Arial" w:hAnsi="Arial"/>
                <w:color w:val="000000"/>
              </w:rPr>
              <w:t>, al menos ante conductas suyas que previamente han desencadenado un</w:t>
            </w:r>
            <w:r w:rsidR="007A241D">
              <w:rPr>
                <w:rFonts w:ascii="Arial" w:hAnsi="Arial"/>
                <w:color w:val="000000"/>
              </w:rPr>
              <w:t>a</w:t>
            </w:r>
            <w:r w:rsidR="00736CE8">
              <w:rPr>
                <w:rFonts w:ascii="Arial" w:hAnsi="Arial"/>
                <w:color w:val="000000"/>
              </w:rPr>
              <w:t xml:space="preserve"> respuesta llamativa en el adulo.</w:t>
            </w:r>
          </w:p>
        </w:tc>
        <w:tc>
          <w:tcPr>
            <w:tcW w:w="1134" w:type="dxa"/>
            <w:vAlign w:val="center"/>
          </w:tcPr>
          <w:p w14:paraId="7899BD8A" w14:textId="77777777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3D095AB5" w14:textId="77777777" w:rsidR="0042480D" w:rsidRPr="00D2370F" w:rsidRDefault="0042480D" w:rsidP="00C64AAA">
            <w:pPr>
              <w:jc w:val="center"/>
              <w:rPr>
                <w:rFonts w:ascii="Arial" w:hAnsi="Arial" w:cs="Arial"/>
              </w:rPr>
            </w:pPr>
          </w:p>
        </w:tc>
      </w:tr>
      <w:tr w:rsidR="0042480D" w:rsidRPr="00D2370F" w14:paraId="2792BA6A" w14:textId="77777777" w:rsidTr="00C64AAA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12F3A7A" w14:textId="5918E66A" w:rsidR="0042480D" w:rsidRPr="00D2370F" w:rsidRDefault="0042480D" w:rsidP="00386FD4">
            <w:pPr>
              <w:spacing w:line="276" w:lineRule="auto"/>
              <w:rPr>
                <w:rFonts w:ascii="Arial" w:hAnsi="Arial" w:cs="Arial"/>
              </w:rPr>
            </w:pPr>
            <w:r w:rsidRPr="00D2370F">
              <w:rPr>
                <w:rFonts w:ascii="Arial" w:hAnsi="Arial" w:cs="Arial"/>
              </w:rPr>
              <w:t xml:space="preserve">2c. </w:t>
            </w:r>
            <w:r w:rsidRPr="00D2370F">
              <w:rPr>
                <w:rFonts w:ascii="Arial" w:hAnsi="Arial"/>
                <w:color w:val="000000"/>
              </w:rPr>
              <w:t>Se involucra, de forma continuada, en un juego donde su conducta provoca de forma deliberada determinadas respuestas repetidas en el adulto, por ejemplo,</w:t>
            </w:r>
            <w:r>
              <w:rPr>
                <w:rFonts w:ascii="Arial" w:hAnsi="Arial"/>
                <w:color w:val="000000"/>
              </w:rPr>
              <w:t xml:space="preserve"> le toca para que esté haga como q</w:t>
            </w:r>
            <w:r w:rsidR="00386FD4">
              <w:rPr>
                <w:rFonts w:ascii="Arial" w:hAnsi="Arial"/>
                <w:color w:val="000000"/>
              </w:rPr>
              <w:t xml:space="preserve">ue se sorprende o se despierta en un </w:t>
            </w:r>
            <w:r>
              <w:rPr>
                <w:rFonts w:ascii="Arial" w:hAnsi="Arial"/>
                <w:color w:val="000000"/>
              </w:rPr>
              <w:t xml:space="preserve">juego de </w:t>
            </w:r>
            <w:r w:rsidR="00386FD4">
              <w:rPr>
                <w:rFonts w:ascii="Arial" w:hAnsi="Arial"/>
                <w:color w:val="000000"/>
              </w:rPr>
              <w:t>“</w:t>
            </w:r>
            <w:r>
              <w:rPr>
                <w:rFonts w:ascii="Arial" w:hAnsi="Arial"/>
                <w:color w:val="000000"/>
              </w:rPr>
              <w:t>toma y daca</w:t>
            </w:r>
            <w:r w:rsidR="00386FD4">
              <w:rPr>
                <w:rFonts w:ascii="Arial" w:hAnsi="Arial"/>
                <w:color w:val="000000"/>
              </w:rPr>
              <w:t>”</w:t>
            </w:r>
            <w:r>
              <w:rPr>
                <w:rFonts w:ascii="Arial" w:hAnsi="Arial"/>
                <w:color w:val="000000"/>
              </w:rPr>
              <w:t xml:space="preserve">, o </w:t>
            </w:r>
            <w:r w:rsidRPr="00D2370F">
              <w:rPr>
                <w:rFonts w:ascii="Arial" w:hAnsi="Arial"/>
                <w:color w:val="000000"/>
              </w:rPr>
              <w:t xml:space="preserve"> toca una bocina o provoca un ruido para "a</w:t>
            </w:r>
            <w:r w:rsidR="00386FD4">
              <w:rPr>
                <w:rFonts w:ascii="Arial" w:hAnsi="Arial"/>
                <w:color w:val="000000"/>
              </w:rPr>
              <w:t>sustar" como broma a un adulto.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6BE33967" w14:textId="56786CD0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071E1184" w14:textId="77777777" w:rsidR="0042480D" w:rsidRPr="00D2370F" w:rsidRDefault="0042480D" w:rsidP="00C64AAA">
            <w:pPr>
              <w:jc w:val="center"/>
              <w:rPr>
                <w:rFonts w:ascii="Arial" w:hAnsi="Arial" w:cs="Arial"/>
              </w:rPr>
            </w:pPr>
          </w:p>
        </w:tc>
      </w:tr>
      <w:tr w:rsidR="0042480D" w:rsidRPr="00D2370F" w14:paraId="3C5DFB10" w14:textId="77777777" w:rsidTr="00C64AAA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3063698" w14:textId="4B0891F0" w:rsidR="0042480D" w:rsidRPr="00D2370F" w:rsidRDefault="0042480D" w:rsidP="00386FD4">
            <w:pPr>
              <w:rPr>
                <w:rFonts w:ascii="Arial" w:hAnsi="Arial" w:cs="Arial"/>
                <w:b/>
              </w:rPr>
            </w:pPr>
            <w:r w:rsidRPr="00D2370F">
              <w:rPr>
                <w:rFonts w:ascii="Arial" w:hAnsi="Arial" w:cs="Arial"/>
                <w:color w:val="000000"/>
              </w:rPr>
              <w:t xml:space="preserve">2d. </w:t>
            </w:r>
            <w:r w:rsidRPr="00D2370F">
              <w:rPr>
                <w:rFonts w:ascii="Arial" w:hAnsi="Arial"/>
                <w:color w:val="000000"/>
              </w:rPr>
              <w:t>Percibe las contingencias entre su conducta y la respuesta motora o verbal  subsiguiente del adulto en  tareas</w:t>
            </w:r>
            <w:r w:rsidR="00386FD4">
              <w:rPr>
                <w:rFonts w:ascii="Arial" w:hAnsi="Arial"/>
                <w:color w:val="000000"/>
              </w:rPr>
              <w:t xml:space="preserve"> o actividades que realiza de forma individualizada el propio niño</w:t>
            </w:r>
            <w:r w:rsidRPr="00D2370F">
              <w:rPr>
                <w:rFonts w:ascii="Arial" w:hAnsi="Arial"/>
                <w:color w:val="000000"/>
              </w:rPr>
              <w:t>, por ejemplo, se da cuenta de que el adulto le aplaude o</w:t>
            </w:r>
            <w:r w:rsidR="00386FD4">
              <w:rPr>
                <w:rFonts w:ascii="Arial" w:hAnsi="Arial"/>
                <w:color w:val="000000"/>
              </w:rPr>
              <w:t xml:space="preserve"> alaba determinadas actuaciones o finalización de tareas</w:t>
            </w:r>
            <w:r w:rsidR="00C24723">
              <w:rPr>
                <w:rFonts w:ascii="Arial" w:hAnsi="Arial"/>
                <w:color w:val="000000"/>
              </w:rPr>
              <w:t>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694700" w14:textId="77777777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41D5A66A" w14:textId="77777777" w:rsidR="0042480D" w:rsidRPr="00D2370F" w:rsidRDefault="0042480D" w:rsidP="00C64AAA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480D" w:rsidRPr="00D2370F" w14:paraId="46BBD0F4" w14:textId="77777777" w:rsidTr="00C64AAA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C756462" w14:textId="77777777" w:rsidR="0042480D" w:rsidRPr="00D2370F" w:rsidRDefault="0042480D" w:rsidP="00C64AAA">
            <w:pPr>
              <w:rPr>
                <w:rFonts w:ascii="Arial" w:hAnsi="Arial" w:cs="Arial"/>
                <w:color w:val="000000"/>
              </w:rPr>
            </w:pPr>
            <w:r w:rsidRPr="00D2370F">
              <w:rPr>
                <w:rFonts w:ascii="Arial" w:hAnsi="Arial" w:cs="Arial"/>
                <w:color w:val="000000"/>
              </w:rPr>
              <w:t xml:space="preserve">2e. </w:t>
            </w:r>
            <w:r w:rsidRPr="00D2370F">
              <w:rPr>
                <w:rFonts w:ascii="Arial" w:hAnsi="Arial"/>
                <w:color w:val="000000"/>
              </w:rPr>
              <w:t>Percibe las contingencias entre su conducta y la respuesta emocional subsiguiente del adulto, reconociendo que éste se alegra, entristece o enfada debido a su comportamiento inicial.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E99000F" w14:textId="7F2C15EB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2</w:t>
            </w:r>
            <w:r w:rsidR="007A241D">
              <w:rPr>
                <w:rFonts w:ascii="Arial" w:hAnsi="Arial" w:cs="Arial"/>
              </w:rPr>
              <w:t>-3</w:t>
            </w:r>
          </w:p>
        </w:tc>
        <w:tc>
          <w:tcPr>
            <w:tcW w:w="3083" w:type="dxa"/>
            <w:vMerge/>
            <w:shd w:val="clear" w:color="auto" w:fill="auto"/>
            <w:vAlign w:val="center"/>
          </w:tcPr>
          <w:p w14:paraId="0EA40E0D" w14:textId="77777777" w:rsidR="0042480D" w:rsidRPr="00D2370F" w:rsidRDefault="0042480D" w:rsidP="00C64AAA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480D" w:rsidRPr="00D2370F" w14:paraId="7C3A828B" w14:textId="77777777" w:rsidTr="00C64AAA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E4BFE61" w14:textId="77777777" w:rsidR="0042480D" w:rsidRPr="00D2370F" w:rsidRDefault="0042480D" w:rsidP="00C64AAA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</w:rPr>
              <w:t>2f.</w:t>
            </w:r>
            <w:r w:rsidRPr="006F7C6A">
              <w:rPr>
                <w:rFonts w:ascii="Arial" w:eastAsia="Times New Roman" w:hAnsi="Arial" w:cs="Arial"/>
                <w:lang w:val="es-ES_tradnl" w:eastAsia="es-ES"/>
              </w:rPr>
              <w:t xml:space="preserve"> Prueba e inventa intencionalmente conductas para “experimentar” o provocar </w:t>
            </w:r>
            <w:r w:rsidRPr="006F7C6A">
              <w:rPr>
                <w:rFonts w:ascii="Arial" w:eastAsia="Times New Roman" w:hAnsi="Arial" w:cs="Arial"/>
                <w:lang w:val="es-ES_tradnl" w:eastAsia="es-ES"/>
              </w:rPr>
              <w:br/>
              <w:t>respuestas emocionales en los demás (hacer reír, hacer enfadar</w:t>
            </w:r>
            <w:r>
              <w:rPr>
                <w:rFonts w:ascii="Arial" w:eastAsia="Times New Roman" w:hAnsi="Arial" w:cs="Arial"/>
                <w:lang w:val="es-ES_tradnl" w:eastAsia="es-ES"/>
              </w:rPr>
              <w:t>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6A8BA2" w14:textId="77777777" w:rsidR="0042480D" w:rsidRPr="00BF5650" w:rsidRDefault="0042480D" w:rsidP="00C64AAA">
            <w:pPr>
              <w:jc w:val="center"/>
              <w:rPr>
                <w:rFonts w:ascii="Arial" w:hAnsi="Arial" w:cs="Arial"/>
              </w:rPr>
            </w:pPr>
            <w:r w:rsidRPr="00BF5650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67B88C2" w14:textId="77777777" w:rsidR="0042480D" w:rsidRPr="00D2370F" w:rsidRDefault="0042480D" w:rsidP="00C64AAA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480D" w:rsidRPr="00D2370F" w14:paraId="34DC16B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24ECC215" w14:textId="22D38765" w:rsidR="0042480D" w:rsidRDefault="00C24723" w:rsidP="00973EE6">
            <w:pPr>
              <w:rPr>
                <w:rFonts w:ascii="Arial" w:hAnsi="Arial" w:cs="Arial"/>
              </w:rPr>
            </w:pPr>
            <w:r>
              <w:rPr>
                <w:rFonts w:ascii="Arial" w:eastAsia="Times New Roman" w:hAnsi="Arial" w:cs="Arial"/>
                <w:lang w:val="es-ES_tradnl" w:eastAsia="es-ES"/>
              </w:rPr>
              <w:t>2.g.</w:t>
            </w:r>
            <w:r w:rsidR="0042480D" w:rsidRPr="006F7C6A">
              <w:rPr>
                <w:rFonts w:ascii="Arial" w:eastAsia="Times New Roman" w:hAnsi="Arial" w:cs="Arial"/>
                <w:lang w:val="es-ES_tradnl" w:eastAsia="es-ES"/>
              </w:rPr>
              <w:t>Engaña</w:t>
            </w:r>
            <w:r w:rsidR="0042480D">
              <w:rPr>
                <w:rFonts w:ascii="Arial" w:eastAsia="Times New Roman" w:hAnsi="Arial" w:cs="Arial"/>
                <w:lang w:val="es-ES_tradnl" w:eastAsia="es-ES"/>
              </w:rPr>
              <w:t xml:space="preserve"> y gasta bromas</w:t>
            </w:r>
            <w:r w:rsidR="0042480D" w:rsidRPr="006F7C6A">
              <w:rPr>
                <w:rFonts w:ascii="Arial" w:eastAsia="Times New Roman" w:hAnsi="Arial" w:cs="Arial"/>
                <w:lang w:val="es-ES_tradnl" w:eastAsia="es-ES"/>
              </w:rPr>
              <w:t xml:space="preserve"> intencionalmente</w:t>
            </w:r>
          </w:p>
        </w:tc>
        <w:tc>
          <w:tcPr>
            <w:tcW w:w="1134" w:type="dxa"/>
            <w:vAlign w:val="center"/>
          </w:tcPr>
          <w:p w14:paraId="29DE6F6E" w14:textId="27FDF40D" w:rsidR="0042480D" w:rsidRDefault="00C24723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5659398" w14:textId="77777777" w:rsidR="0042480D" w:rsidRPr="00D2370F" w:rsidRDefault="0042480D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264436" w:rsidRPr="00D2370F" w14:paraId="26D06850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3C927F3A" w14:textId="0ECC5316" w:rsidR="00264436" w:rsidRPr="00D2370F" w:rsidRDefault="00C24723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3</w:t>
            </w:r>
            <w:r w:rsidR="00264436" w:rsidRPr="00D2370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264436" w:rsidRPr="00D2370F">
              <w:rPr>
                <w:rFonts w:ascii="Arial" w:eastAsiaTheme="minorEastAsia" w:hAnsi="Arial"/>
                <w:b/>
                <w:color w:val="000000"/>
                <w:sz w:val="24"/>
                <w:szCs w:val="24"/>
                <w:lang w:val="es-ES_tradnl" w:eastAsia="es-ES"/>
              </w:rPr>
              <w:t xml:space="preserve">Compartir focos de atención conjunta, coordinando con otra persona, activa e intencionalmente, su atención hacia un mismo objeto. Tener capacidad para seguir la dirección de la mirada del otro o mirar donde alguien </w:t>
            </w:r>
            <w:proofErr w:type="spellStart"/>
            <w:r w:rsidR="00264436" w:rsidRPr="00D2370F">
              <w:rPr>
                <w:rFonts w:ascii="Arial" w:eastAsiaTheme="minorEastAsia" w:hAnsi="Arial"/>
                <w:b/>
                <w:color w:val="000000"/>
                <w:sz w:val="24"/>
                <w:szCs w:val="24"/>
                <w:lang w:val="es-ES_tradnl" w:eastAsia="es-ES"/>
              </w:rPr>
              <w:t>esta</w:t>
            </w:r>
            <w:proofErr w:type="spellEnd"/>
            <w:r w:rsidR="00264436" w:rsidRPr="00D2370F">
              <w:rPr>
                <w:rFonts w:ascii="Arial" w:eastAsiaTheme="minorEastAsia" w:hAnsi="Arial"/>
                <w:b/>
                <w:color w:val="000000"/>
                <w:sz w:val="24"/>
                <w:szCs w:val="24"/>
                <w:lang w:val="es-ES_tradnl" w:eastAsia="es-ES"/>
              </w:rPr>
              <w:t xml:space="preserve"> mirando, así como para dirigir la mirada del otro hacia su centro de interés de manera activa y deliberada, siendo consciente de que comparten un mismo foco atencional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5B27A6B7" w14:textId="46E68F5E" w:rsidR="00264436" w:rsidRPr="00D2370F" w:rsidRDefault="00264436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1B33A1BC" w14:textId="1616E9CF" w:rsidR="00264436" w:rsidRPr="00D2370F" w:rsidRDefault="00264436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2180C" w:rsidRPr="00D2370F" w14:paraId="6BEF5729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4FA3F8D4" w14:textId="356570CB" w:rsidR="0042180C" w:rsidRPr="00D2370F" w:rsidRDefault="00C24723" w:rsidP="00B05BAD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</w:rPr>
              <w:t>3</w:t>
            </w:r>
            <w:r w:rsidR="0042180C" w:rsidRPr="00D2370F">
              <w:rPr>
                <w:rFonts w:ascii="Arial" w:hAnsi="Arial" w:cs="Arial"/>
              </w:rPr>
              <w:t xml:space="preserve">a. </w:t>
            </w:r>
            <w:r w:rsidR="0042180C" w:rsidRPr="00D2370F">
              <w:rPr>
                <w:rFonts w:ascii="Arial" w:hAnsi="Arial"/>
                <w:color w:val="000000"/>
              </w:rPr>
              <w:t>Mantiene contacto ocular en juegos cara-a-cara y/o en juegos interactivos, atendiendo a las acciones y a la expresión emocional del adulto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08DADB6" w14:textId="7B5EE64D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64E1102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07539054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819EBA6" w14:textId="42551C5E" w:rsidR="0042180C" w:rsidRPr="00D2370F" w:rsidRDefault="00C24723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42180C" w:rsidRPr="00D2370F">
              <w:rPr>
                <w:rFonts w:ascii="Arial" w:hAnsi="Arial" w:cs="Arial"/>
              </w:rPr>
              <w:t xml:space="preserve">b. </w:t>
            </w:r>
            <w:r w:rsidR="0042180C" w:rsidRPr="00D2370F">
              <w:rPr>
                <w:rFonts w:ascii="Arial" w:hAnsi="Arial"/>
                <w:color w:val="000000"/>
              </w:rPr>
              <w:t>Responde o se contagia ante expresiones afectivas o emocionales de los adultos, al menos con las figuras vinculares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5720DE7" w14:textId="02B61329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138C4584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504FC46E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675F5B1" w14:textId="4316DD85" w:rsidR="0042180C" w:rsidRPr="00D2370F" w:rsidRDefault="00C24723" w:rsidP="00C2472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42180C" w:rsidRPr="00D2370F">
              <w:rPr>
                <w:rFonts w:ascii="Arial" w:hAnsi="Arial" w:cs="Arial"/>
              </w:rPr>
              <w:t xml:space="preserve">c. </w:t>
            </w:r>
            <w:r w:rsidR="0042180C" w:rsidRPr="00D2370F">
              <w:rPr>
                <w:rFonts w:ascii="Arial" w:hAnsi="Arial"/>
                <w:color w:val="000000"/>
              </w:rPr>
              <w:t>Coordina o alterna su mirada entre personas y objetos al compartir un juego sensorio-motor. Por ejemplo, mira alternativamente al aro que rueda y al adulto que baila al unísono, mira alternativamente al adulto y a las pompas u otro objeto que éste le muestra, en contextos estructurados y significativos para el niño.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65F55FA" w14:textId="42C623F2" w:rsidR="0042180C" w:rsidRPr="00D72674" w:rsidRDefault="00EE24B4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1-2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2722705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6C48709E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EB0EDD2" w14:textId="631D94F9" w:rsidR="0042180C" w:rsidRPr="00D2370F" w:rsidRDefault="00CC032E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C24723">
              <w:rPr>
                <w:rFonts w:ascii="Arial" w:hAnsi="Arial"/>
                <w:color w:val="000000"/>
              </w:rPr>
              <w:t>d</w:t>
            </w:r>
            <w:r w:rsidR="0042180C" w:rsidRPr="00D2370F">
              <w:rPr>
                <w:rFonts w:ascii="Arial" w:hAnsi="Arial"/>
                <w:color w:val="000000"/>
              </w:rPr>
              <w:t>. Dirige la mirada hacia el adulto cuando le llaman y/o hablan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4A07BB0" w14:textId="481B4C0E" w:rsidR="0042180C" w:rsidRPr="00D72674" w:rsidRDefault="007A241D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1-</w:t>
            </w:r>
            <w:r w:rsidR="00D72674"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BB5E614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795F03C2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9DD9A7E" w14:textId="07D05452" w:rsidR="0042180C" w:rsidRPr="00D2370F" w:rsidRDefault="00CC032E" w:rsidP="00B05BAD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C24723">
              <w:rPr>
                <w:rFonts w:ascii="Arial" w:hAnsi="Arial"/>
                <w:color w:val="000000"/>
              </w:rPr>
              <w:t>e</w:t>
            </w:r>
            <w:r w:rsidR="0042180C" w:rsidRPr="00D2370F">
              <w:rPr>
                <w:rFonts w:ascii="Arial" w:hAnsi="Arial"/>
                <w:color w:val="000000"/>
              </w:rPr>
              <w:t xml:space="preserve">. Mira al adulto cuando este interrumpe repentinamente un juego o acción previa del niño o del adulto hacia </w:t>
            </w:r>
            <w:r w:rsidR="0042180C" w:rsidRPr="00D2370F">
              <w:rPr>
                <w:rFonts w:ascii="Arial" w:hAnsi="Arial"/>
                <w:color w:val="000000"/>
              </w:rPr>
              <w:lastRenderedPageBreak/>
              <w:t>el niño, por ejemplo, la intención del niño de coger un objeto o la acción del adulto de meterle algo en la boca, hace</w:t>
            </w:r>
            <w:r w:rsidR="002C2F0B">
              <w:rPr>
                <w:rFonts w:ascii="Arial" w:hAnsi="Arial"/>
                <w:color w:val="000000"/>
              </w:rPr>
              <w:t>rle saltar o hacerle cosquillas, o para provocar la repetición de ese juego o acción.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7CBE53" w14:textId="52BCF5E5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lastRenderedPageBreak/>
              <w:t>1-2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D9E34DE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2C2F0B" w:rsidRPr="00D2370F" w14:paraId="68E76E6A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00A22453" w14:textId="473A74C3" w:rsidR="002C2F0B" w:rsidRPr="00D2370F" w:rsidRDefault="00CC032E" w:rsidP="00C24723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lastRenderedPageBreak/>
              <w:t>3</w:t>
            </w:r>
            <w:r w:rsidR="00C24723">
              <w:rPr>
                <w:rFonts w:ascii="Arial" w:hAnsi="Arial"/>
                <w:color w:val="000000"/>
              </w:rPr>
              <w:t>f</w:t>
            </w:r>
            <w:r w:rsidR="002C2F0B" w:rsidRPr="00D2370F">
              <w:rPr>
                <w:rFonts w:ascii="Arial" w:hAnsi="Arial"/>
                <w:color w:val="000000"/>
              </w:rPr>
              <w:t xml:space="preserve">. </w:t>
            </w:r>
            <w:r w:rsidR="00C24723">
              <w:rPr>
                <w:rFonts w:ascii="Arial" w:hAnsi="Arial"/>
                <w:color w:val="000000"/>
              </w:rPr>
              <w:t xml:space="preserve">Busca el contacto ocular con el adulto </w:t>
            </w:r>
            <w:r w:rsidR="002C2F0B" w:rsidRPr="00D2370F">
              <w:rPr>
                <w:rFonts w:ascii="Arial" w:hAnsi="Arial"/>
                <w:color w:val="000000"/>
              </w:rPr>
              <w:t>para compartir una emoción de gozo o placer ante un suceso que acaba de ocurrir.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82E43" w14:textId="40F4DC5E" w:rsidR="002C2F0B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1-2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CF39D54" w14:textId="77777777" w:rsidR="002C2F0B" w:rsidRPr="00D2370F" w:rsidRDefault="002C2F0B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38574B" w:rsidRPr="00D2370F" w14:paraId="3BE6C26B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7AFF4C8" w14:textId="4A24EDDD" w:rsidR="0038574B" w:rsidRDefault="0038574B" w:rsidP="0038574B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3g.Mira al adulto cuando va a iniciar un acto comunicativo, al menos hasta comprobar que el adulto le está atendiendo o escuchando.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44E57C6" w14:textId="0CB6D88B" w:rsidR="0038574B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C8A2CD5" w14:textId="77777777" w:rsidR="0038574B" w:rsidRPr="00D2370F" w:rsidRDefault="0038574B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354EB522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B5D664F" w14:textId="56368FB5" w:rsidR="0042180C" w:rsidRPr="00D2370F" w:rsidRDefault="00CC032E" w:rsidP="002C2F0B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38574B">
              <w:rPr>
                <w:rFonts w:ascii="Arial" w:hAnsi="Arial"/>
                <w:color w:val="000000"/>
              </w:rPr>
              <w:t>h</w:t>
            </w:r>
            <w:r w:rsidR="0042180C" w:rsidRPr="00D2370F">
              <w:rPr>
                <w:rFonts w:ascii="Arial" w:hAnsi="Arial"/>
                <w:color w:val="000000"/>
              </w:rPr>
              <w:t>. Localiza/ Sigue con la mirada el punto que se le señala</w:t>
            </w:r>
            <w:r w:rsidR="002C2F0B">
              <w:rPr>
                <w:rFonts w:ascii="Arial" w:hAnsi="Arial"/>
                <w:color w:val="000000"/>
              </w:rPr>
              <w:t xml:space="preserve"> e indica verbalmente (“aquí” o “mira”), </w:t>
            </w:r>
            <w:r w:rsidR="0042180C" w:rsidRPr="00D2370F">
              <w:rPr>
                <w:rFonts w:ascii="Arial" w:hAnsi="Arial"/>
                <w:color w:val="000000"/>
              </w:rPr>
              <w:t xml:space="preserve"> en contextos significativos o de ayuda para el niño (por ejemplo al hacer un puzle, al localizar un objeto que quiere o que se le ha caído), pero solo objetos muy próximos o que el adulto toca o casi toca con el dedo.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92AB18B" w14:textId="5D9E1088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5E9CC48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360D240E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EAFCA0B" w14:textId="336E949B" w:rsidR="0042180C" w:rsidRPr="00D2370F" w:rsidRDefault="00CC032E" w:rsidP="00EE24B4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38574B">
              <w:rPr>
                <w:rFonts w:ascii="Arial" w:hAnsi="Arial"/>
                <w:color w:val="000000"/>
              </w:rPr>
              <w:t>i</w:t>
            </w:r>
            <w:r w:rsidR="0042180C" w:rsidRPr="00D2370F">
              <w:rPr>
                <w:rFonts w:ascii="Arial" w:hAnsi="Arial"/>
                <w:color w:val="000000"/>
              </w:rPr>
              <w:t xml:space="preserve">. Mira al adulto buscando su colaboración o su aprobación/desaprobación hacia algo que quiere hacer o tocar o que está comenzando a hacer, o simplemente para asegurarse que el adulto le mira al iniciar una acción. Por ejemplo, mira al adulto </w:t>
            </w:r>
            <w:r w:rsidR="00EE24B4">
              <w:rPr>
                <w:rFonts w:ascii="Arial" w:hAnsi="Arial"/>
                <w:color w:val="000000"/>
              </w:rPr>
              <w:t>al</w:t>
            </w:r>
            <w:r w:rsidR="0042180C" w:rsidRPr="00D2370F">
              <w:rPr>
                <w:rFonts w:ascii="Arial" w:hAnsi="Arial"/>
                <w:color w:val="000000"/>
              </w:rPr>
              <w:t xml:space="preserve"> colocar una pieza de puzle o una bola en un  disparador,  para intentar saber si lo está haciendo bien, o para asegurar que el adulto ve lo que él hace y así ganar su colaboración o felicitación.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E6DEFD" w14:textId="13ED088D" w:rsidR="0042180C" w:rsidRPr="00EE24B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EE24B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3C056554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20F137EF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19305962" w14:textId="02117F1C" w:rsidR="0042180C" w:rsidRPr="00D2370F" w:rsidRDefault="00CC032E" w:rsidP="0038574B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38574B">
              <w:rPr>
                <w:rFonts w:ascii="Arial" w:hAnsi="Arial"/>
                <w:color w:val="000000"/>
              </w:rPr>
              <w:t>j</w:t>
            </w:r>
            <w:r w:rsidR="0042180C" w:rsidRPr="00D2370F">
              <w:rPr>
                <w:rFonts w:ascii="Arial" w:hAnsi="Arial"/>
                <w:color w:val="000000"/>
              </w:rPr>
              <w:t>. Mira un objeto que el adulto le muestra</w:t>
            </w:r>
            <w:r w:rsidR="007B7EFD">
              <w:rPr>
                <w:rFonts w:ascii="Arial" w:hAnsi="Arial"/>
                <w:color w:val="000000"/>
              </w:rPr>
              <w:t xml:space="preserve"> </w:t>
            </w:r>
            <w:r w:rsidR="0042180C" w:rsidRPr="00D2370F">
              <w:rPr>
                <w:rFonts w:ascii="Arial" w:hAnsi="Arial"/>
                <w:color w:val="000000"/>
              </w:rPr>
              <w:t xml:space="preserve"> </w:t>
            </w:r>
            <w:r w:rsidR="007B7EFD">
              <w:rPr>
                <w:rFonts w:ascii="Arial" w:hAnsi="Arial"/>
                <w:color w:val="000000"/>
              </w:rPr>
              <w:t>delante de él</w:t>
            </w:r>
            <w:r w:rsidR="0042180C" w:rsidRPr="00D2370F">
              <w:rPr>
                <w:rFonts w:ascii="Arial" w:hAnsi="Arial"/>
                <w:color w:val="000000"/>
              </w:rPr>
              <w:t xml:space="preserve">, </w:t>
            </w:r>
            <w:r w:rsidR="007B7EFD">
              <w:rPr>
                <w:rFonts w:ascii="Arial" w:hAnsi="Arial"/>
                <w:color w:val="000000"/>
              </w:rPr>
              <w:t xml:space="preserve">respondiendo a la consigna verbal  “mira”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E1CBB5" w14:textId="076DC638" w:rsidR="0042180C" w:rsidRPr="00EE24B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EE24B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6750C70D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7A9AB27B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49F27D9" w14:textId="3B81F41A" w:rsidR="0042180C" w:rsidRPr="00D2370F" w:rsidRDefault="00CC032E" w:rsidP="00CC032E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3</w:t>
            </w:r>
            <w:r w:rsidR="0038574B">
              <w:rPr>
                <w:rFonts w:ascii="Arial" w:hAnsi="Arial"/>
                <w:color w:val="000000"/>
              </w:rPr>
              <w:t>k</w:t>
            </w:r>
            <w:r w:rsidR="0042180C" w:rsidRPr="00D2370F">
              <w:rPr>
                <w:rFonts w:ascii="Arial" w:hAnsi="Arial"/>
                <w:color w:val="000000"/>
              </w:rPr>
              <w:t xml:space="preserve">. </w:t>
            </w:r>
            <w:r>
              <w:rPr>
                <w:rFonts w:ascii="Arial" w:hAnsi="Arial"/>
                <w:color w:val="000000"/>
              </w:rPr>
              <w:t xml:space="preserve">Localiza objetos próximos, siguiendo con la mirada el punto que se le señala, cuando va acompañado de la consigna verbal “mira”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8C86915" w14:textId="195A0047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0B73F56B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2503501B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8F67046" w14:textId="24576650" w:rsidR="0042180C" w:rsidRPr="00D2370F" w:rsidRDefault="00CC032E" w:rsidP="0038574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8574B">
              <w:rPr>
                <w:rFonts w:ascii="Arial" w:hAnsi="Arial" w:cs="Arial"/>
              </w:rPr>
              <w:t>l</w:t>
            </w:r>
            <w:r w:rsidR="00C24723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Localiza objetos alejados, siguiendo </w:t>
            </w:r>
            <w:r w:rsidR="002C2F0B">
              <w:rPr>
                <w:rFonts w:ascii="Arial" w:hAnsi="Arial" w:cs="Arial"/>
              </w:rPr>
              <w:t>con la m</w:t>
            </w:r>
            <w:r>
              <w:rPr>
                <w:rFonts w:ascii="Arial" w:hAnsi="Arial" w:cs="Arial"/>
              </w:rPr>
              <w:t>irada el punto que se le señala</w:t>
            </w:r>
            <w:r w:rsidR="002C2F0B">
              <w:rPr>
                <w:rFonts w:ascii="Arial" w:hAnsi="Arial" w:cs="Arial"/>
              </w:rPr>
              <w:t xml:space="preserve">, </w:t>
            </w:r>
            <w:r>
              <w:rPr>
                <w:rFonts w:ascii="Arial" w:hAnsi="Arial"/>
                <w:color w:val="000000"/>
              </w:rPr>
              <w:t>cuando va acompañado de la consigna verbal “mira”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013E12E3" w14:textId="2CC96488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5673FB1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7B7EFD" w:rsidRPr="00D2370F" w14:paraId="0EB00466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9C27706" w14:textId="21658698" w:rsidR="007B7EFD" w:rsidRDefault="00CC032E" w:rsidP="0038574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ll</w:t>
            </w:r>
            <w:r w:rsidR="00C24723">
              <w:rPr>
                <w:rFonts w:ascii="Arial" w:hAnsi="Arial" w:cs="Arial"/>
              </w:rPr>
              <w:t>.</w:t>
            </w:r>
            <w:r w:rsidR="007B7EFD">
              <w:rPr>
                <w:rFonts w:ascii="Arial" w:hAnsi="Arial" w:cs="Arial"/>
              </w:rPr>
              <w:t xml:space="preserve">Vuelve su cabeza, al escuchar la consigna mira, tratando de localizar lo que el adulto le </w:t>
            </w:r>
            <w:r>
              <w:rPr>
                <w:rFonts w:ascii="Arial" w:hAnsi="Arial" w:cs="Arial"/>
              </w:rPr>
              <w:t>señala.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45D1D90" w14:textId="45228CD9" w:rsidR="007B7EFD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343E4DE" w14:textId="77777777" w:rsidR="007B7EFD" w:rsidRPr="00D2370F" w:rsidRDefault="007B7EFD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495BE7A7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57A420BE" w14:textId="667C9047" w:rsidR="0042180C" w:rsidRPr="00D2370F" w:rsidRDefault="00CC032E" w:rsidP="0038574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m</w:t>
            </w:r>
            <w:r>
              <w:rPr>
                <w:rFonts w:ascii="Arial" w:hAnsi="Arial" w:cs="Arial"/>
              </w:rPr>
              <w:t>.</w:t>
            </w:r>
            <w:r w:rsidR="007B7EFD">
              <w:rPr>
                <w:rFonts w:ascii="Arial" w:hAnsi="Arial" w:cs="Arial"/>
              </w:rPr>
              <w:t>Establece contacto ocular con las personas cuando entrega o pide un objeto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E89073E" w14:textId="598239B2" w:rsidR="0042180C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9E7B6C7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01DD46E2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7EF32BA" w14:textId="4DD70BD5" w:rsidR="0042180C" w:rsidRPr="00D2370F" w:rsidRDefault="00CC032E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n</w:t>
            </w:r>
            <w:r>
              <w:rPr>
                <w:rFonts w:ascii="Arial" w:hAnsi="Arial" w:cs="Arial"/>
              </w:rPr>
              <w:t xml:space="preserve">, </w:t>
            </w:r>
            <w:r w:rsidR="007B7EFD">
              <w:rPr>
                <w:rFonts w:ascii="Arial" w:hAnsi="Arial" w:cs="Arial"/>
              </w:rPr>
              <w:t>Enseña algo a otras personas cuando se le pide (“a ver”</w:t>
            </w:r>
            <w:r>
              <w:rPr>
                <w:rFonts w:ascii="Arial" w:hAnsi="Arial" w:cs="Arial"/>
              </w:rPr>
              <w:t>,</w:t>
            </w:r>
            <w:r w:rsidR="007B7EFD">
              <w:rPr>
                <w:rFonts w:ascii="Arial" w:hAnsi="Arial" w:cs="Arial"/>
              </w:rPr>
              <w:t xml:space="preserve"> “</w:t>
            </w:r>
            <w:proofErr w:type="spellStart"/>
            <w:r w:rsidR="007B7EFD">
              <w:rPr>
                <w:rFonts w:ascii="Arial" w:hAnsi="Arial" w:cs="Arial"/>
              </w:rPr>
              <w:t>enseñamelo</w:t>
            </w:r>
            <w:proofErr w:type="spellEnd"/>
            <w:r w:rsidR="007B7EFD">
              <w:rPr>
                <w:rFonts w:ascii="Arial" w:hAnsi="Arial" w:cs="Arial"/>
              </w:rPr>
              <w:t>” o “enséñaselo a papá”)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E79E3B5" w14:textId="376BDDCA" w:rsidR="0042180C" w:rsidRPr="00D72674" w:rsidRDefault="00BD31CF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2-3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521844C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03EB7EB1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71CF14F2" w14:textId="39059675" w:rsidR="0042180C" w:rsidRPr="00D2370F" w:rsidRDefault="00CC032E" w:rsidP="00CC032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ñ</w:t>
            </w:r>
            <w:r>
              <w:rPr>
                <w:rFonts w:ascii="Arial" w:hAnsi="Arial" w:cs="Arial"/>
              </w:rPr>
              <w:t xml:space="preserve">.Lleva a otra persona </w:t>
            </w:r>
            <w:r w:rsidR="00C24723">
              <w:rPr>
                <w:rFonts w:ascii="Arial" w:hAnsi="Arial" w:cs="Arial"/>
              </w:rPr>
              <w:t xml:space="preserve"> </w:t>
            </w:r>
            <w:r w:rsidR="007B7EFD">
              <w:rPr>
                <w:rFonts w:ascii="Arial" w:hAnsi="Arial" w:cs="Arial"/>
              </w:rPr>
              <w:t xml:space="preserve">algo que ha hecho o </w:t>
            </w:r>
            <w:r>
              <w:rPr>
                <w:rFonts w:ascii="Arial" w:hAnsi="Arial" w:cs="Arial"/>
              </w:rPr>
              <w:t xml:space="preserve">un objeto </w:t>
            </w:r>
            <w:r w:rsidR="007B7EFD">
              <w:rPr>
                <w:rFonts w:ascii="Arial" w:hAnsi="Arial" w:cs="Arial"/>
              </w:rPr>
              <w:t xml:space="preserve">que le </w:t>
            </w:r>
            <w:r>
              <w:rPr>
                <w:rFonts w:ascii="Arial" w:hAnsi="Arial" w:cs="Arial"/>
              </w:rPr>
              <w:t>gusta,</w:t>
            </w:r>
            <w:r w:rsidR="007B7EFD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 para </w:t>
            </w:r>
            <w:r w:rsidR="00736CE8">
              <w:rPr>
                <w:rFonts w:ascii="Arial" w:hAnsi="Arial" w:cs="Arial"/>
              </w:rPr>
              <w:t>mostrárselo, de forma espontanea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0637B9B" w14:textId="2E225534" w:rsidR="0042180C" w:rsidRPr="00D72674" w:rsidRDefault="00736CE8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2-</w:t>
            </w:r>
            <w:r w:rsidR="00D72674" w:rsidRPr="00D72674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7389AE2A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3CFBF7A1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3FD2067D" w14:textId="3137CBDE" w:rsidR="0042180C" w:rsidRPr="00D2370F" w:rsidRDefault="00CC032E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</w:rPr>
              <w:t>.</w:t>
            </w:r>
            <w:r w:rsidR="007B7EFD">
              <w:rPr>
                <w:rFonts w:ascii="Arial" w:hAnsi="Arial" w:cs="Arial"/>
              </w:rPr>
              <w:t>Sigue con la mirada el punto que se le señala con el dedo o con la mirada, sin necesidad de consigna verbal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74FCC04" w14:textId="0F279974" w:rsidR="0042180C" w:rsidRPr="00D72674" w:rsidRDefault="00287CC6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2-</w:t>
            </w:r>
            <w:r w:rsidR="00D72674" w:rsidRPr="00D72674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B52A7CB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54C095CF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6AD3AF91" w14:textId="1A2AC250" w:rsidR="0042180C" w:rsidRPr="00D2370F" w:rsidRDefault="00CC032E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="003A4557">
              <w:rPr>
                <w:rFonts w:ascii="Arial" w:hAnsi="Arial" w:cs="Arial"/>
              </w:rPr>
              <w:t>p</w:t>
            </w:r>
            <w:r>
              <w:rPr>
                <w:rFonts w:ascii="Arial" w:hAnsi="Arial" w:cs="Arial"/>
              </w:rPr>
              <w:t>.</w:t>
            </w:r>
            <w:r w:rsidR="0042480D">
              <w:rPr>
                <w:rFonts w:ascii="Arial" w:hAnsi="Arial" w:cs="Arial"/>
              </w:rPr>
              <w:t>Señala objetos o eventos que le parecen interesantes para atraer la atención del adulto hacia los mismos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6034C3B" w14:textId="7D36B8B3" w:rsidR="0042180C" w:rsidRPr="00D72674" w:rsidRDefault="00287CC6" w:rsidP="00B05BAD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2-</w:t>
            </w:r>
            <w:r w:rsidR="00D72674" w:rsidRPr="00D72674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57904554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9D630E" w:rsidRPr="00D2370F" w14:paraId="4B3DCD9F" w14:textId="77777777" w:rsidTr="00264436">
        <w:trPr>
          <w:jc w:val="center"/>
        </w:trPr>
        <w:tc>
          <w:tcPr>
            <w:tcW w:w="11023" w:type="dxa"/>
            <w:shd w:val="clear" w:color="auto" w:fill="auto"/>
            <w:vAlign w:val="center"/>
          </w:tcPr>
          <w:p w14:paraId="25AE29A4" w14:textId="4E3AB48D" w:rsidR="009D630E" w:rsidRDefault="003A4557" w:rsidP="00B05BA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3q</w:t>
            </w:r>
            <w:r w:rsidR="009D630E">
              <w:rPr>
                <w:rFonts w:ascii="Arial" w:hAnsi="Arial" w:cs="Arial"/>
              </w:rPr>
              <w:t>. Responde a peticiones de atención conjunta de</w:t>
            </w:r>
            <w:r w:rsidR="00D72674">
              <w:rPr>
                <w:rFonts w:ascii="Arial" w:hAnsi="Arial" w:cs="Arial"/>
              </w:rPr>
              <w:t>l adulto y de</w:t>
            </w:r>
            <w:r w:rsidR="009D630E">
              <w:rPr>
                <w:rFonts w:ascii="Arial" w:hAnsi="Arial" w:cs="Arial"/>
              </w:rPr>
              <w:t xml:space="preserve"> otros niños</w:t>
            </w:r>
            <w:r w:rsidR="00D72674">
              <w:rPr>
                <w:rFonts w:ascii="Arial" w:hAnsi="Arial" w:cs="Arial"/>
              </w:rPr>
              <w:t xml:space="preserve"> con consistencia</w:t>
            </w:r>
            <w:r w:rsidR="009D630E">
              <w:rPr>
                <w:rFonts w:ascii="Arial" w:hAnsi="Arial" w:cs="Arial"/>
              </w:rPr>
              <w:t>, al mismo tiempo que comparte con ellos sus propios intereses y focos de atención.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5803473" w14:textId="42916EB9" w:rsidR="009D630E" w:rsidRPr="00D72674" w:rsidRDefault="00D72674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4</w:t>
            </w:r>
          </w:p>
        </w:tc>
        <w:tc>
          <w:tcPr>
            <w:tcW w:w="3083" w:type="dxa"/>
            <w:shd w:val="clear" w:color="auto" w:fill="auto"/>
            <w:vAlign w:val="center"/>
          </w:tcPr>
          <w:p w14:paraId="4268D846" w14:textId="77777777" w:rsidR="009D630E" w:rsidRPr="00D2370F" w:rsidRDefault="009D630E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64EA170B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7D0E5F4D" w14:textId="729AEB96" w:rsidR="0042180C" w:rsidRPr="00D2370F" w:rsidRDefault="00CC032E" w:rsidP="00CC032E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4</w:t>
            </w:r>
            <w:r w:rsidR="0042180C" w:rsidRPr="00D2370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42480D">
              <w:rPr>
                <w:rFonts w:ascii="Arial" w:hAnsi="Arial" w:cs="Arial"/>
                <w:b/>
                <w:color w:val="000000"/>
                <w:sz w:val="24"/>
                <w:szCs w:val="24"/>
              </w:rPr>
              <w:t>Mostrar</w:t>
            </w:r>
            <w:r w:rsidR="0042180C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iniciativa social. </w:t>
            </w:r>
            <w:r w:rsidR="0042180C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Buscar o tratar de provocar a</w:t>
            </w:r>
            <w:r w:rsidR="0042180C">
              <w:rPr>
                <w:rFonts w:ascii="Arial" w:hAnsi="Arial"/>
                <w:b/>
                <w:color w:val="000000"/>
                <w:sz w:val="24"/>
                <w:szCs w:val="24"/>
              </w:rPr>
              <w:t xml:space="preserve"> otras personas</w:t>
            </w:r>
            <w:r w:rsidR="0042180C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 xml:space="preserve"> para que </w:t>
            </w:r>
            <w:r w:rsidR="0042180C">
              <w:rPr>
                <w:rFonts w:ascii="Arial" w:hAnsi="Arial"/>
                <w:b/>
                <w:color w:val="000000"/>
                <w:sz w:val="24"/>
                <w:szCs w:val="24"/>
              </w:rPr>
              <w:t xml:space="preserve">interaccionen o </w:t>
            </w:r>
            <w:proofErr w:type="spellStart"/>
            <w:r>
              <w:rPr>
                <w:rFonts w:ascii="Arial" w:hAnsi="Arial"/>
                <w:b/>
                <w:color w:val="000000"/>
                <w:sz w:val="24"/>
                <w:szCs w:val="24"/>
              </w:rPr>
              <w:t>juegen</w:t>
            </w:r>
            <w:proofErr w:type="spellEnd"/>
            <w:r>
              <w:rPr>
                <w:rFonts w:ascii="Arial" w:hAnsi="Arial"/>
                <w:b/>
                <w:color w:val="000000"/>
                <w:sz w:val="24"/>
                <w:szCs w:val="24"/>
              </w:rPr>
              <w:t xml:space="preserve"> </w:t>
            </w:r>
            <w:r w:rsidR="0042180C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con él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2B6AF520" w14:textId="0E22862D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414A92AF" w14:textId="5D821F73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2180C" w:rsidRPr="00D2370F" w14:paraId="039A28E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64A2541" w14:textId="7E2A4617" w:rsidR="0042180C" w:rsidRPr="00D2370F" w:rsidRDefault="00265AA5" w:rsidP="00265A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4a</w:t>
            </w:r>
            <w:proofErr w:type="gramStart"/>
            <w:r>
              <w:rPr>
                <w:rFonts w:ascii="Arial" w:hAnsi="Arial" w:cs="Arial"/>
              </w:rPr>
              <w:t>.</w:t>
            </w:r>
            <w:r w:rsidR="00CC032E">
              <w:rPr>
                <w:rFonts w:ascii="Arial" w:hAnsi="Arial" w:cs="Arial"/>
              </w:rPr>
              <w:t>.</w:t>
            </w:r>
            <w:proofErr w:type="gramEnd"/>
            <w:r w:rsidR="0042180C">
              <w:rPr>
                <w:rFonts w:ascii="Arial" w:hAnsi="Arial" w:cs="Arial"/>
              </w:rPr>
              <w:t>Acepta interacciones o juegos sensoriomotores con adultos o personas familiares, pero no los inicia él mismo</w:t>
            </w:r>
            <w:r w:rsidR="0042180C" w:rsidRPr="00D2370F">
              <w:rPr>
                <w:rFonts w:ascii="Arial" w:hAnsi="Arial"/>
                <w:color w:val="00000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14:paraId="5583FE30" w14:textId="6C72A44D" w:rsidR="0042180C" w:rsidRDefault="0042180C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Align w:val="center"/>
          </w:tcPr>
          <w:p w14:paraId="43BB4D88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4E70BC3B" w14:textId="77777777" w:rsidTr="00F65DEC">
        <w:trPr>
          <w:jc w:val="center"/>
        </w:trPr>
        <w:tc>
          <w:tcPr>
            <w:tcW w:w="11023" w:type="dxa"/>
            <w:vAlign w:val="center"/>
          </w:tcPr>
          <w:p w14:paraId="1DD60E50" w14:textId="36C8BF25" w:rsidR="0042180C" w:rsidRPr="00D2370F" w:rsidRDefault="00265AA5" w:rsidP="00265AA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4b.</w:t>
            </w:r>
            <w:r w:rsidR="00CC032E">
              <w:rPr>
                <w:rFonts w:ascii="Arial" w:hAnsi="Arial" w:cs="Arial"/>
              </w:rPr>
              <w:t xml:space="preserve"> </w:t>
            </w:r>
            <w:r w:rsidR="0042180C">
              <w:rPr>
                <w:rFonts w:ascii="Arial" w:hAnsi="Arial" w:cs="Arial"/>
              </w:rPr>
              <w:t>Utiliza algún acto motor</w:t>
            </w:r>
            <w:r w:rsidR="00CC032E">
              <w:rPr>
                <w:rFonts w:ascii="Arial" w:hAnsi="Arial" w:cs="Arial"/>
              </w:rPr>
              <w:t xml:space="preserve"> (a</w:t>
            </w:r>
            <w:r w:rsidR="0042180C">
              <w:rPr>
                <w:rFonts w:ascii="Arial" w:hAnsi="Arial" w:cs="Arial"/>
              </w:rPr>
              <w:t>proximarse o tocar a una persona, entregar o mostrar un objeto, realizar un gesto específico de demanda, etc</w:t>
            </w:r>
            <w:r w:rsidR="00CC032E">
              <w:rPr>
                <w:rFonts w:ascii="Arial" w:hAnsi="Arial" w:cs="Arial"/>
              </w:rPr>
              <w:t>)</w:t>
            </w:r>
            <w:r w:rsidR="0042480D">
              <w:rPr>
                <w:rFonts w:ascii="Arial" w:hAnsi="Arial" w:cs="Arial"/>
              </w:rPr>
              <w:t xml:space="preserve"> </w:t>
            </w:r>
            <w:r w:rsidR="0042180C">
              <w:rPr>
                <w:rFonts w:ascii="Arial" w:hAnsi="Arial" w:cs="Arial"/>
              </w:rPr>
              <w:t xml:space="preserve"> para que el adulto </w:t>
            </w:r>
            <w:proofErr w:type="spellStart"/>
            <w:r w:rsidR="0042180C">
              <w:rPr>
                <w:rFonts w:ascii="Arial" w:hAnsi="Arial" w:cs="Arial"/>
              </w:rPr>
              <w:t>continue</w:t>
            </w:r>
            <w:proofErr w:type="spellEnd"/>
            <w:r w:rsidR="0042180C">
              <w:rPr>
                <w:rFonts w:ascii="Arial" w:hAnsi="Arial" w:cs="Arial"/>
              </w:rPr>
              <w:t xml:space="preserve"> con un juego o interacción previamente iniciada por el propio adulto</w:t>
            </w:r>
          </w:p>
        </w:tc>
        <w:tc>
          <w:tcPr>
            <w:tcW w:w="1134" w:type="dxa"/>
            <w:vAlign w:val="center"/>
          </w:tcPr>
          <w:p w14:paraId="37EFD4ED" w14:textId="57FB489F" w:rsidR="0042180C" w:rsidRDefault="0042180C" w:rsidP="00EE24B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EE24B4">
              <w:rPr>
                <w:rFonts w:ascii="Arial" w:hAnsi="Arial" w:cs="Arial"/>
              </w:rPr>
              <w:t>-2</w:t>
            </w:r>
          </w:p>
        </w:tc>
        <w:tc>
          <w:tcPr>
            <w:tcW w:w="3083" w:type="dxa"/>
            <w:vAlign w:val="center"/>
          </w:tcPr>
          <w:p w14:paraId="06C854FA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6701D090" w14:textId="77777777" w:rsidTr="00F65DEC">
        <w:trPr>
          <w:jc w:val="center"/>
        </w:trPr>
        <w:tc>
          <w:tcPr>
            <w:tcW w:w="11023" w:type="dxa"/>
            <w:vAlign w:val="center"/>
          </w:tcPr>
          <w:p w14:paraId="0BDE096C" w14:textId="628B24AD" w:rsidR="0042180C" w:rsidRPr="00D2370F" w:rsidRDefault="00265AA5" w:rsidP="00FD4551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4c</w:t>
            </w:r>
            <w:r w:rsidR="0042180C" w:rsidRPr="00D2370F">
              <w:rPr>
                <w:rFonts w:ascii="Arial" w:hAnsi="Arial" w:cs="Arial"/>
              </w:rPr>
              <w:t xml:space="preserve">. </w:t>
            </w:r>
            <w:r w:rsidR="0042180C">
              <w:rPr>
                <w:rFonts w:ascii="Arial" w:hAnsi="Arial" w:cs="Arial"/>
              </w:rPr>
              <w:t xml:space="preserve">Utiliza algún acto motor (aproximarse o tocar a una persona, entregar o mostrar un objeto, realizar un gesto específico de demanda, etc) para iniciar una interacción o pedir que </w:t>
            </w:r>
            <w:proofErr w:type="spellStart"/>
            <w:r w:rsidR="0042180C">
              <w:rPr>
                <w:rFonts w:ascii="Arial" w:hAnsi="Arial" w:cs="Arial"/>
              </w:rPr>
              <w:t>juegen</w:t>
            </w:r>
            <w:proofErr w:type="spellEnd"/>
            <w:r w:rsidR="0042180C">
              <w:rPr>
                <w:rFonts w:ascii="Arial" w:hAnsi="Arial" w:cs="Arial"/>
              </w:rPr>
              <w:t xml:space="preserve"> con el </w:t>
            </w:r>
          </w:p>
        </w:tc>
        <w:tc>
          <w:tcPr>
            <w:tcW w:w="1134" w:type="dxa"/>
            <w:vAlign w:val="center"/>
          </w:tcPr>
          <w:p w14:paraId="601C3B0A" w14:textId="2F60E65D" w:rsidR="0042180C" w:rsidRPr="00BF5650" w:rsidRDefault="0042180C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 w:val="restart"/>
            <w:vAlign w:val="center"/>
          </w:tcPr>
          <w:p w14:paraId="3611E16D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0039C595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220426F7" w14:textId="7BF216FB" w:rsidR="0042180C" w:rsidRPr="00D2370F" w:rsidRDefault="00265AA5" w:rsidP="00EE24B4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4d</w:t>
            </w:r>
            <w:r w:rsidR="0042180C">
              <w:rPr>
                <w:rFonts w:ascii="Arial" w:hAnsi="Arial"/>
                <w:color w:val="000000"/>
              </w:rPr>
              <w:t xml:space="preserve">. Solicita </w:t>
            </w:r>
            <w:r w:rsidR="00EE24B4">
              <w:rPr>
                <w:rFonts w:ascii="Arial" w:hAnsi="Arial"/>
                <w:color w:val="000000"/>
              </w:rPr>
              <w:t xml:space="preserve">con aproximaciones a palabra, signos o imágenes </w:t>
            </w:r>
            <w:r w:rsidR="0042180C">
              <w:rPr>
                <w:rFonts w:ascii="Arial" w:hAnsi="Arial"/>
                <w:color w:val="000000"/>
              </w:rPr>
              <w:t>juegos o actividades compartidas, al menos a adultos o a personas familiares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14579BC3" w14:textId="404A30E1" w:rsidR="0042180C" w:rsidRPr="00A5745A" w:rsidRDefault="0042180C" w:rsidP="00B05BAD">
            <w:pPr>
              <w:jc w:val="center"/>
              <w:rPr>
                <w:rFonts w:ascii="Arial" w:hAnsi="Arial" w:cs="Arial"/>
              </w:rPr>
            </w:pPr>
            <w:r w:rsidRPr="00A5745A">
              <w:rPr>
                <w:rFonts w:ascii="Arial" w:hAnsi="Arial" w:cs="Arial"/>
              </w:rPr>
              <w:t>2-3</w:t>
            </w:r>
          </w:p>
        </w:tc>
        <w:tc>
          <w:tcPr>
            <w:tcW w:w="3083" w:type="dxa"/>
            <w:vMerge/>
            <w:vAlign w:val="center"/>
          </w:tcPr>
          <w:p w14:paraId="7FFF4CFF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7CEBA395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43A86805" w14:textId="6908DD6C" w:rsidR="0042180C" w:rsidRDefault="00265AA5" w:rsidP="007C3CBD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4e.</w:t>
            </w:r>
            <w:r w:rsidR="0042180C">
              <w:rPr>
                <w:rFonts w:ascii="Arial" w:hAnsi="Arial"/>
                <w:color w:val="000000"/>
              </w:rPr>
              <w:t>Solicita verbalmente a otros niños que inicien un juego o actividad  con él o que le dejen participar en el juego o actividad que los otros niños ya han iniciado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2EAB4FF9" w14:textId="737A362C" w:rsidR="0042180C" w:rsidRPr="00A5745A" w:rsidRDefault="00D1494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3-</w:t>
            </w:r>
            <w:r w:rsidR="0042180C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7D27DA38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D1494E" w:rsidRPr="00D2370F" w14:paraId="161059E8" w14:textId="77777777" w:rsidTr="00240634">
        <w:trPr>
          <w:jc w:val="center"/>
        </w:trPr>
        <w:tc>
          <w:tcPr>
            <w:tcW w:w="11023" w:type="dxa"/>
            <w:tcBorders>
              <w:bottom w:val="single" w:sz="4" w:space="0" w:color="auto"/>
            </w:tcBorders>
            <w:vAlign w:val="center"/>
          </w:tcPr>
          <w:p w14:paraId="65E92AB3" w14:textId="1168A62E" w:rsidR="00D72674" w:rsidRDefault="00265AA5" w:rsidP="00D1494E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4f.</w:t>
            </w:r>
            <w:r w:rsidR="00D1494E">
              <w:rPr>
                <w:rFonts w:ascii="Arial" w:hAnsi="Arial"/>
                <w:color w:val="000000"/>
              </w:rPr>
              <w:t>Muestra</w:t>
            </w:r>
            <w:r w:rsidR="00D1494E" w:rsidRPr="00D2370F">
              <w:rPr>
                <w:rFonts w:ascii="Arial" w:hAnsi="Arial"/>
                <w:color w:val="000000"/>
              </w:rPr>
              <w:t xml:space="preserve"> iniciativa social y </w:t>
            </w:r>
            <w:r w:rsidR="00D1494E">
              <w:rPr>
                <w:rFonts w:ascii="Arial" w:hAnsi="Arial"/>
                <w:color w:val="000000"/>
              </w:rPr>
              <w:t xml:space="preserve">comienza a mostrar indicios </w:t>
            </w:r>
            <w:r w:rsidR="00D1494E" w:rsidRPr="00D2370F">
              <w:rPr>
                <w:rFonts w:ascii="Arial" w:hAnsi="Arial"/>
                <w:color w:val="000000"/>
              </w:rPr>
              <w:t>de reciprocidad socio-emocional, teniendo en cuenta las necesidades, sentimientos  e intereses de los demás.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3D17FAB5" w14:textId="327D2C99" w:rsidR="00D1494E" w:rsidRDefault="00D1494E" w:rsidP="00B05BAD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Align w:val="center"/>
          </w:tcPr>
          <w:p w14:paraId="5BF9B7E3" w14:textId="77777777" w:rsidR="00D1494E" w:rsidRPr="00D2370F" w:rsidRDefault="00D1494E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6A9E12CF" w14:textId="77777777" w:rsidTr="004A35C8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46101959" w14:textId="4427F735" w:rsidR="0042180C" w:rsidRPr="00D2370F" w:rsidRDefault="00265AA5" w:rsidP="00B05BAD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5</w:t>
            </w:r>
            <w:r w:rsidR="0042180C" w:rsidRPr="00D2370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42180C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Participar en primeros juegos que implican toma de turnos o intercambios sociales con alternancia o distribución de papeles o roles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72A9332F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601D99B1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2180C" w:rsidRPr="00D2370F" w14:paraId="1038133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4D448489" w14:textId="53992E1E" w:rsidR="0042180C" w:rsidRPr="00D2370F" w:rsidRDefault="00265AA5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42180C" w:rsidRPr="00D2370F">
              <w:rPr>
                <w:rFonts w:ascii="Arial" w:hAnsi="Arial" w:cs="Arial"/>
              </w:rPr>
              <w:t xml:space="preserve">a. </w:t>
            </w:r>
            <w:r w:rsidR="0042180C" w:rsidRPr="00D2370F">
              <w:rPr>
                <w:rFonts w:ascii="Arial" w:hAnsi="Arial"/>
                <w:color w:val="000000"/>
              </w:rPr>
              <w:t>En juegos sensorio-motores simples de “toma y daca” o “ida y vuelta”, responde consecuentemente a la acción previa del otro jugador, alternando sus acciones con él. Por ejemplo, al lanzar y recibir pelotas, al devolver un objeto al adulto para que pueda repetir una acción inicial (por ejemplo, le devuelve un juguete caído para que vuelva a ponérselo en la cabeza tratando de bailar con él), o cualquier juego que implique el trueque de una acción por otra</w:t>
            </w:r>
          </w:p>
        </w:tc>
        <w:tc>
          <w:tcPr>
            <w:tcW w:w="1134" w:type="dxa"/>
            <w:vAlign w:val="center"/>
          </w:tcPr>
          <w:p w14:paraId="589D66D7" w14:textId="4BFD0B38" w:rsidR="0042180C" w:rsidRPr="00D72674" w:rsidRDefault="0042180C" w:rsidP="00B05BAD">
            <w:pPr>
              <w:jc w:val="center"/>
              <w:rPr>
                <w:rFonts w:ascii="Arial" w:hAnsi="Arial" w:cs="Arial"/>
              </w:rPr>
            </w:pPr>
            <w:r w:rsidRPr="00D72674">
              <w:rPr>
                <w:rFonts w:ascii="Arial" w:hAnsi="Arial" w:cs="Arial"/>
              </w:rPr>
              <w:t>1-2</w:t>
            </w:r>
          </w:p>
        </w:tc>
        <w:tc>
          <w:tcPr>
            <w:tcW w:w="3083" w:type="dxa"/>
            <w:vMerge w:val="restart"/>
            <w:vAlign w:val="center"/>
          </w:tcPr>
          <w:p w14:paraId="297F359A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076FC802" w14:textId="77777777" w:rsidTr="00F65DEC">
        <w:trPr>
          <w:jc w:val="center"/>
        </w:trPr>
        <w:tc>
          <w:tcPr>
            <w:tcW w:w="11023" w:type="dxa"/>
            <w:vAlign w:val="center"/>
          </w:tcPr>
          <w:p w14:paraId="5245D648" w14:textId="0FF4F802" w:rsidR="0042180C" w:rsidRPr="00D2370F" w:rsidRDefault="00265AA5" w:rsidP="00B05BAD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42180C" w:rsidRPr="00D2370F">
              <w:rPr>
                <w:rFonts w:ascii="Arial" w:hAnsi="Arial" w:cs="Arial"/>
              </w:rPr>
              <w:t xml:space="preserve">b. </w:t>
            </w:r>
            <w:r w:rsidR="0042180C" w:rsidRPr="00D2370F">
              <w:rPr>
                <w:rFonts w:ascii="Arial" w:hAnsi="Arial"/>
                <w:color w:val="000000"/>
              </w:rPr>
              <w:t>Responde a juegos “preparados, listos, ya” con un adulto, anticipando y esperando el momento en que se inicia la acción</w:t>
            </w:r>
          </w:p>
        </w:tc>
        <w:tc>
          <w:tcPr>
            <w:tcW w:w="1134" w:type="dxa"/>
            <w:vAlign w:val="center"/>
          </w:tcPr>
          <w:p w14:paraId="5C3A75ED" w14:textId="45A4456D" w:rsidR="0042180C" w:rsidRPr="00D72674" w:rsidRDefault="0042180C" w:rsidP="00B05BAD">
            <w:pPr>
              <w:jc w:val="center"/>
              <w:rPr>
                <w:rFonts w:ascii="Arial" w:hAnsi="Arial" w:cs="Arial"/>
              </w:rPr>
            </w:pPr>
            <w:r w:rsidRPr="00D72674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9CAE2E8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1E30733C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658B384" w14:textId="64CD3494" w:rsidR="0042180C" w:rsidRPr="00D2370F" w:rsidRDefault="00265AA5" w:rsidP="00302FBC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42180C" w:rsidRPr="00D2370F">
              <w:rPr>
                <w:rFonts w:ascii="Arial" w:hAnsi="Arial" w:cs="Arial"/>
              </w:rPr>
              <w:t xml:space="preserve">c. </w:t>
            </w:r>
            <w:r w:rsidR="0042180C" w:rsidRPr="00D2370F">
              <w:rPr>
                <w:rFonts w:ascii="Arial" w:hAnsi="Arial"/>
                <w:color w:val="000000"/>
              </w:rPr>
              <w:t xml:space="preserve">Espera su turno en juegos </w:t>
            </w:r>
            <w:r w:rsidR="00B7774C">
              <w:rPr>
                <w:rFonts w:ascii="Arial" w:hAnsi="Arial"/>
                <w:color w:val="000000"/>
              </w:rPr>
              <w:t xml:space="preserve">motores, </w:t>
            </w:r>
            <w:r w:rsidR="00302FBC">
              <w:rPr>
                <w:rFonts w:ascii="Arial" w:hAnsi="Arial"/>
                <w:color w:val="000000"/>
              </w:rPr>
              <w:t xml:space="preserve">manipulativos </w:t>
            </w:r>
            <w:r w:rsidR="0042180C" w:rsidRPr="00D2370F">
              <w:rPr>
                <w:rFonts w:ascii="Arial" w:hAnsi="Arial"/>
                <w:color w:val="000000"/>
              </w:rPr>
              <w:t xml:space="preserve">o de mesa </w:t>
            </w:r>
            <w:r w:rsidR="00302FBC">
              <w:rPr>
                <w:rFonts w:ascii="Arial" w:hAnsi="Arial"/>
                <w:color w:val="000000"/>
              </w:rPr>
              <w:t xml:space="preserve">simples </w:t>
            </w:r>
            <w:r w:rsidR="0042180C" w:rsidRPr="00D2370F">
              <w:rPr>
                <w:rFonts w:ascii="Arial" w:hAnsi="Arial"/>
                <w:color w:val="000000"/>
              </w:rPr>
              <w:t xml:space="preserve"> con </w:t>
            </w:r>
            <w:r w:rsidR="00302FBC">
              <w:rPr>
                <w:rFonts w:ascii="Arial" w:hAnsi="Arial"/>
                <w:color w:val="000000"/>
              </w:rPr>
              <w:t>un</w:t>
            </w:r>
            <w:r w:rsidR="00B7774C">
              <w:rPr>
                <w:rFonts w:ascii="Arial" w:hAnsi="Arial"/>
                <w:color w:val="000000"/>
              </w:rPr>
              <w:t xml:space="preserve"> adulto (</w:t>
            </w:r>
            <w:r w:rsidR="0042180C" w:rsidRPr="00D2370F">
              <w:rPr>
                <w:rFonts w:ascii="Arial" w:hAnsi="Arial"/>
                <w:color w:val="000000"/>
              </w:rPr>
              <w:t>solo dos participantes</w:t>
            </w:r>
            <w:r w:rsidR="00B7774C">
              <w:rPr>
                <w:rFonts w:ascii="Arial" w:hAnsi="Arial"/>
                <w:color w:val="000000"/>
              </w:rPr>
              <w:t xml:space="preserve"> -</w:t>
            </w:r>
            <w:r w:rsidR="0042180C" w:rsidRPr="00D2370F">
              <w:rPr>
                <w:rFonts w:ascii="Arial" w:hAnsi="Arial"/>
                <w:color w:val="000000"/>
              </w:rPr>
              <w:t xml:space="preserve">una única vuelta), sin abandonar el entorno del juego o sin desviar la atención del mismo. Ejemplos de juegos: </w:t>
            </w:r>
            <w:r w:rsidR="00B7774C">
              <w:rPr>
                <w:rFonts w:ascii="Arial" w:hAnsi="Arial"/>
                <w:color w:val="000000"/>
              </w:rPr>
              <w:t xml:space="preserve">encestar una pelota, emparejar </w:t>
            </w:r>
            <w:r>
              <w:rPr>
                <w:rFonts w:ascii="Arial" w:hAnsi="Arial"/>
                <w:color w:val="000000"/>
              </w:rPr>
              <w:t>imágenes</w:t>
            </w:r>
            <w:r w:rsidR="00B7774C">
              <w:rPr>
                <w:rFonts w:ascii="Arial" w:hAnsi="Arial"/>
                <w:color w:val="000000"/>
              </w:rPr>
              <w:t xml:space="preserve">, completar una </w:t>
            </w:r>
            <w:proofErr w:type="spellStart"/>
            <w:r w:rsidR="0042180C" w:rsidRPr="00D2370F">
              <w:rPr>
                <w:rFonts w:ascii="Arial" w:hAnsi="Arial"/>
                <w:color w:val="000000"/>
              </w:rPr>
              <w:t>construccion</w:t>
            </w:r>
            <w:proofErr w:type="spellEnd"/>
            <w:r w:rsidR="0042180C" w:rsidRPr="00D2370F">
              <w:rPr>
                <w:rFonts w:ascii="Arial" w:hAnsi="Arial"/>
                <w:color w:val="000000"/>
              </w:rPr>
              <w:t xml:space="preserve"> por turnos, </w:t>
            </w:r>
            <w:r w:rsidR="00B7774C">
              <w:rPr>
                <w:rFonts w:ascii="Arial" w:hAnsi="Arial"/>
                <w:color w:val="000000"/>
              </w:rPr>
              <w:t>jugar al</w:t>
            </w:r>
            <w:r w:rsidR="0042180C" w:rsidRPr="00D2370F">
              <w:rPr>
                <w:rFonts w:ascii="Arial" w:hAnsi="Arial"/>
                <w:color w:val="000000"/>
              </w:rPr>
              <w:t xml:space="preserve"> tesoro del pirata, etc.</w:t>
            </w:r>
          </w:p>
        </w:tc>
        <w:tc>
          <w:tcPr>
            <w:tcW w:w="1134" w:type="dxa"/>
            <w:vAlign w:val="center"/>
          </w:tcPr>
          <w:p w14:paraId="73EBB108" w14:textId="4E40B40A" w:rsidR="0042180C" w:rsidRPr="00D72674" w:rsidRDefault="0042180C" w:rsidP="00B05BAD">
            <w:pPr>
              <w:jc w:val="center"/>
              <w:rPr>
                <w:rFonts w:ascii="Arial" w:hAnsi="Arial" w:cs="Arial"/>
              </w:rPr>
            </w:pPr>
            <w:r w:rsidRPr="00D72674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3F37731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7688C4EF" w14:textId="77777777" w:rsidTr="00F65DEC">
        <w:trPr>
          <w:jc w:val="center"/>
        </w:trPr>
        <w:tc>
          <w:tcPr>
            <w:tcW w:w="11023" w:type="dxa"/>
            <w:vAlign w:val="center"/>
          </w:tcPr>
          <w:p w14:paraId="706EF4AD" w14:textId="77777777" w:rsidR="0042180C" w:rsidRDefault="00265AA5" w:rsidP="00B7774C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5d.</w:t>
            </w:r>
            <w:r w:rsidR="0042180C" w:rsidRPr="00D2370F">
              <w:rPr>
                <w:rFonts w:ascii="Arial" w:hAnsi="Arial"/>
                <w:color w:val="000000"/>
              </w:rPr>
              <w:t>Espera su turno en juegos motores o de ejercicio motor no-cooperativos, tipo saltos de obstáculos, subir a un tobogán o</w:t>
            </w:r>
            <w:r w:rsidR="00B7774C">
              <w:rPr>
                <w:rFonts w:ascii="Arial" w:hAnsi="Arial"/>
                <w:color w:val="000000"/>
              </w:rPr>
              <w:t xml:space="preserve"> encestar en canasta en grupos de</w:t>
            </w:r>
            <w:r w:rsidR="0042180C" w:rsidRPr="00D2370F">
              <w:rPr>
                <w:rFonts w:ascii="Arial" w:hAnsi="Arial"/>
                <w:color w:val="000000"/>
              </w:rPr>
              <w:t xml:space="preserve"> al menos 2-3 niños.</w:t>
            </w:r>
          </w:p>
          <w:p w14:paraId="1A933EE2" w14:textId="6BAD862F" w:rsidR="00302FBC" w:rsidRPr="00D2370F" w:rsidRDefault="00302FBC" w:rsidP="00B7774C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i/>
                <w:color w:val="000000"/>
              </w:rPr>
              <w:t>Anotar si solo lo hace con apoyo de un adulto</w:t>
            </w:r>
          </w:p>
        </w:tc>
        <w:tc>
          <w:tcPr>
            <w:tcW w:w="1134" w:type="dxa"/>
            <w:vAlign w:val="center"/>
          </w:tcPr>
          <w:p w14:paraId="1DE01B1A" w14:textId="709295C0" w:rsidR="0042180C" w:rsidRPr="00D72674" w:rsidRDefault="0042180C" w:rsidP="00B05BAD">
            <w:pPr>
              <w:jc w:val="center"/>
              <w:rPr>
                <w:rFonts w:ascii="Arial" w:hAnsi="Arial" w:cs="Arial"/>
              </w:rPr>
            </w:pPr>
            <w:r w:rsidRPr="00D72674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397C745C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5F8F0F77" w14:textId="77777777" w:rsidTr="00F65DEC">
        <w:trPr>
          <w:jc w:val="center"/>
        </w:trPr>
        <w:tc>
          <w:tcPr>
            <w:tcW w:w="11023" w:type="dxa"/>
            <w:vAlign w:val="center"/>
          </w:tcPr>
          <w:p w14:paraId="38F8C6C5" w14:textId="2347CA83" w:rsidR="0042180C" w:rsidRDefault="00265AA5" w:rsidP="00302FBC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5e.</w:t>
            </w:r>
            <w:r w:rsidR="00B7774C" w:rsidRPr="00D2370F">
              <w:rPr>
                <w:rFonts w:ascii="Arial" w:hAnsi="Arial"/>
                <w:color w:val="000000"/>
              </w:rPr>
              <w:t xml:space="preserve">Espera su turno en juegos de mesa </w:t>
            </w:r>
            <w:r w:rsidR="00B7774C">
              <w:rPr>
                <w:rFonts w:ascii="Arial" w:hAnsi="Arial"/>
                <w:color w:val="000000"/>
              </w:rPr>
              <w:t xml:space="preserve"> o actividades estructuras </w:t>
            </w:r>
            <w:r w:rsidR="00B7774C" w:rsidRPr="00D2370F">
              <w:rPr>
                <w:rFonts w:ascii="Arial" w:hAnsi="Arial"/>
                <w:color w:val="000000"/>
              </w:rPr>
              <w:t xml:space="preserve">con </w:t>
            </w:r>
            <w:r w:rsidR="00B7774C">
              <w:rPr>
                <w:rFonts w:ascii="Arial" w:hAnsi="Arial"/>
                <w:color w:val="000000"/>
              </w:rPr>
              <w:t xml:space="preserve">un grupo pequeño de </w:t>
            </w:r>
            <w:r w:rsidR="00B7774C" w:rsidRPr="00D2370F">
              <w:rPr>
                <w:rFonts w:ascii="Arial" w:hAnsi="Arial"/>
                <w:color w:val="000000"/>
              </w:rPr>
              <w:t>niños</w:t>
            </w:r>
            <w:r w:rsidR="008A76F6">
              <w:rPr>
                <w:rFonts w:ascii="Arial" w:hAnsi="Arial"/>
                <w:color w:val="000000"/>
              </w:rPr>
              <w:t>, al menos con apoyo de un adulto.</w:t>
            </w:r>
          </w:p>
          <w:p w14:paraId="717B8195" w14:textId="3AEE56FF" w:rsidR="00302FBC" w:rsidRPr="00302FBC" w:rsidRDefault="00302FBC" w:rsidP="00302FBC">
            <w:pPr>
              <w:rPr>
                <w:rFonts w:ascii="Arial" w:hAnsi="Arial"/>
                <w:i/>
                <w:color w:val="000000"/>
              </w:rPr>
            </w:pPr>
            <w:r>
              <w:rPr>
                <w:rFonts w:ascii="Arial" w:hAnsi="Arial"/>
                <w:i/>
                <w:color w:val="000000"/>
              </w:rPr>
              <w:t>Anotar si solo lo hace con apoyo de un adulto</w:t>
            </w:r>
          </w:p>
        </w:tc>
        <w:tc>
          <w:tcPr>
            <w:tcW w:w="1134" w:type="dxa"/>
            <w:vAlign w:val="center"/>
          </w:tcPr>
          <w:p w14:paraId="2A272678" w14:textId="5D7D5FC8" w:rsidR="0042180C" w:rsidRPr="00D72674" w:rsidRDefault="009C042B" w:rsidP="00B05BAD">
            <w:pPr>
              <w:jc w:val="center"/>
              <w:rPr>
                <w:rFonts w:ascii="Arial" w:hAnsi="Arial" w:cs="Arial"/>
              </w:rPr>
            </w:pPr>
            <w:r w:rsidRPr="00D72674"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Align w:val="center"/>
          </w:tcPr>
          <w:p w14:paraId="3AFB8E4E" w14:textId="77777777" w:rsidR="0042180C" w:rsidRPr="00D2370F" w:rsidRDefault="0042180C" w:rsidP="00B05BAD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38BD10B5" w14:textId="77777777" w:rsidTr="00F65DEC">
        <w:trPr>
          <w:jc w:val="center"/>
        </w:trPr>
        <w:tc>
          <w:tcPr>
            <w:tcW w:w="11023" w:type="dxa"/>
            <w:vAlign w:val="center"/>
          </w:tcPr>
          <w:p w14:paraId="648C4FE6" w14:textId="77777777" w:rsidR="0042180C" w:rsidRDefault="00265AA5" w:rsidP="009C042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5f.J</w:t>
            </w:r>
            <w:r w:rsidR="009C042B" w:rsidRPr="009C042B">
              <w:rPr>
                <w:rFonts w:ascii="Arial" w:hAnsi="Arial" w:cs="Arial"/>
                <w:color w:val="000000"/>
              </w:rPr>
              <w:t>uega con alternancia de los roles de agente y de paciente, por ejemplo, esconderse y buscar, escaparse y alcanzar</w:t>
            </w:r>
          </w:p>
          <w:p w14:paraId="3277DB24" w14:textId="42206928" w:rsidR="00302FBC" w:rsidRPr="009C042B" w:rsidRDefault="00302FBC" w:rsidP="009C042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/>
                <w:i/>
                <w:color w:val="000000"/>
              </w:rPr>
              <w:t>Anotar si solo lo hace con apoyo de un adulto</w:t>
            </w:r>
          </w:p>
        </w:tc>
        <w:tc>
          <w:tcPr>
            <w:tcW w:w="1134" w:type="dxa"/>
            <w:vAlign w:val="center"/>
          </w:tcPr>
          <w:p w14:paraId="3B1EBF4F" w14:textId="2DD06F6C" w:rsidR="0042180C" w:rsidRPr="00D72674" w:rsidRDefault="009C042B" w:rsidP="00B05BAD">
            <w:pPr>
              <w:jc w:val="center"/>
              <w:rPr>
                <w:rFonts w:ascii="Arial" w:hAnsi="Arial" w:cs="Arial"/>
                <w:color w:val="000000"/>
              </w:rPr>
            </w:pPr>
            <w:r w:rsidRPr="00D72674">
              <w:rPr>
                <w:rFonts w:ascii="Arial" w:hAnsi="Arial" w:cs="Arial"/>
                <w:color w:val="000000"/>
              </w:rPr>
              <w:t>4</w:t>
            </w:r>
          </w:p>
        </w:tc>
        <w:tc>
          <w:tcPr>
            <w:tcW w:w="3083" w:type="dxa"/>
            <w:vAlign w:val="center"/>
          </w:tcPr>
          <w:p w14:paraId="259DFB43" w14:textId="77777777" w:rsidR="0042180C" w:rsidRPr="00D2370F" w:rsidRDefault="0042180C" w:rsidP="00B05BAD">
            <w:pPr>
              <w:jc w:val="center"/>
              <w:rPr>
                <w:rFonts w:ascii="Arial" w:hAnsi="Arial" w:cs="Arial"/>
                <w:b/>
                <w:color w:val="000000"/>
              </w:rPr>
            </w:pPr>
          </w:p>
        </w:tc>
      </w:tr>
      <w:tr w:rsidR="0042180C" w:rsidRPr="00D2370F" w14:paraId="1C6FE639" w14:textId="77777777" w:rsidTr="00240634">
        <w:trPr>
          <w:jc w:val="center"/>
        </w:trPr>
        <w:tc>
          <w:tcPr>
            <w:tcW w:w="11023" w:type="dxa"/>
            <w:shd w:val="clear" w:color="auto" w:fill="FF0000"/>
            <w:vAlign w:val="center"/>
          </w:tcPr>
          <w:p w14:paraId="050049D6" w14:textId="09030F03" w:rsidR="0042180C" w:rsidRPr="00D2370F" w:rsidRDefault="00302FBC" w:rsidP="00240634">
            <w:pPr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6</w:t>
            </w:r>
            <w:r w:rsidR="0042180C" w:rsidRPr="00D2370F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. </w:t>
            </w:r>
            <w:r w:rsidR="0042180C" w:rsidRPr="00D2370F">
              <w:rPr>
                <w:rFonts w:ascii="Arial" w:hAnsi="Arial"/>
                <w:b/>
                <w:color w:val="000000"/>
                <w:sz w:val="24"/>
                <w:szCs w:val="24"/>
              </w:rPr>
              <w:t>Mantener un comportamiento social cuando está en compañía de otros niños y personas familiares</w:t>
            </w:r>
          </w:p>
        </w:tc>
        <w:tc>
          <w:tcPr>
            <w:tcW w:w="1134" w:type="dxa"/>
            <w:shd w:val="clear" w:color="auto" w:fill="FF0000"/>
            <w:vAlign w:val="center"/>
          </w:tcPr>
          <w:p w14:paraId="771D5707" w14:textId="77777777" w:rsidR="0042180C" w:rsidRPr="00D2370F" w:rsidRDefault="0042180C" w:rsidP="00240634">
            <w:pPr>
              <w:jc w:val="center"/>
              <w:rPr>
                <w:rFonts w:ascii="Arial" w:hAnsi="Arial" w:cs="Arial"/>
                <w:sz w:val="16"/>
              </w:rPr>
            </w:pPr>
            <w:r w:rsidRPr="00D2370F">
              <w:rPr>
                <w:rFonts w:ascii="Arial" w:hAnsi="Arial" w:cs="Arial"/>
                <w:b/>
                <w:color w:val="000000"/>
                <w:sz w:val="16"/>
              </w:rPr>
              <w:t>CRITERIO: S/E/AT/NT</w:t>
            </w:r>
          </w:p>
        </w:tc>
        <w:tc>
          <w:tcPr>
            <w:tcW w:w="3083" w:type="dxa"/>
            <w:shd w:val="clear" w:color="auto" w:fill="FF0000"/>
            <w:vAlign w:val="center"/>
          </w:tcPr>
          <w:p w14:paraId="3BA0A1E7" w14:textId="77777777" w:rsidR="0042180C" w:rsidRPr="00D2370F" w:rsidRDefault="0042180C" w:rsidP="00240634">
            <w:pPr>
              <w:jc w:val="center"/>
              <w:rPr>
                <w:rFonts w:ascii="Arial" w:hAnsi="Arial" w:cs="Arial"/>
                <w:b/>
                <w:color w:val="000000"/>
              </w:rPr>
            </w:pPr>
            <w:r w:rsidRPr="00D2370F">
              <w:rPr>
                <w:rFonts w:ascii="Arial" w:hAnsi="Arial" w:cs="Arial"/>
                <w:b/>
                <w:color w:val="000000"/>
              </w:rPr>
              <w:t>Observaciones/Estrategias</w:t>
            </w:r>
          </w:p>
        </w:tc>
      </w:tr>
      <w:tr w:rsidR="0042180C" w:rsidRPr="00D2370F" w14:paraId="0691F980" w14:textId="77777777" w:rsidTr="00240634">
        <w:trPr>
          <w:jc w:val="center"/>
        </w:trPr>
        <w:tc>
          <w:tcPr>
            <w:tcW w:w="11023" w:type="dxa"/>
            <w:vAlign w:val="center"/>
          </w:tcPr>
          <w:p w14:paraId="0BDFE13E" w14:textId="6BB34291" w:rsidR="0042180C" w:rsidRPr="00D2370F" w:rsidRDefault="00302FBC" w:rsidP="00A47033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42180C" w:rsidRPr="00D2370F">
              <w:rPr>
                <w:rFonts w:ascii="Arial" w:hAnsi="Arial" w:cs="Arial"/>
              </w:rPr>
              <w:t xml:space="preserve">a. </w:t>
            </w:r>
            <w:r w:rsidR="0042180C">
              <w:rPr>
                <w:rFonts w:ascii="Arial" w:hAnsi="Arial" w:cs="Arial"/>
              </w:rPr>
              <w:t>Acepta la proximidad y el contacto físico con adultos familiares, incluyendo muestras de afecto</w:t>
            </w:r>
          </w:p>
        </w:tc>
        <w:tc>
          <w:tcPr>
            <w:tcW w:w="1134" w:type="dxa"/>
            <w:vAlign w:val="center"/>
          </w:tcPr>
          <w:p w14:paraId="26D0B468" w14:textId="05A0A7B8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bookmarkStart w:id="0" w:name="_GoBack"/>
            <w:r w:rsidRPr="00EE24B4">
              <w:rPr>
                <w:rFonts w:ascii="Arial" w:hAnsi="Arial" w:cs="Arial"/>
              </w:rPr>
              <w:t>1</w:t>
            </w:r>
            <w:bookmarkEnd w:id="0"/>
          </w:p>
        </w:tc>
        <w:tc>
          <w:tcPr>
            <w:tcW w:w="3083" w:type="dxa"/>
            <w:vMerge w:val="restart"/>
            <w:vAlign w:val="center"/>
          </w:tcPr>
          <w:p w14:paraId="2FA5CC0E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4B1B8504" w14:textId="77777777" w:rsidTr="00240634">
        <w:trPr>
          <w:jc w:val="center"/>
        </w:trPr>
        <w:tc>
          <w:tcPr>
            <w:tcW w:w="11023" w:type="dxa"/>
            <w:vAlign w:val="center"/>
          </w:tcPr>
          <w:p w14:paraId="4C0D561A" w14:textId="408E13C4" w:rsidR="0042180C" w:rsidRPr="00D2370F" w:rsidRDefault="00302FBC" w:rsidP="009C042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6</w:t>
            </w:r>
            <w:r w:rsidR="0042180C">
              <w:rPr>
                <w:rFonts w:ascii="Arial" w:hAnsi="Arial" w:cs="Arial"/>
              </w:rPr>
              <w:t xml:space="preserve">b. Acepta </w:t>
            </w:r>
            <w:r w:rsidR="009C042B">
              <w:rPr>
                <w:rFonts w:ascii="Arial" w:hAnsi="Arial" w:cs="Arial"/>
              </w:rPr>
              <w:t xml:space="preserve">la proximidad y el contacto físico con </w:t>
            </w:r>
            <w:r w:rsidR="0042180C">
              <w:rPr>
                <w:rFonts w:ascii="Arial" w:hAnsi="Arial" w:cs="Arial"/>
              </w:rPr>
              <w:t>otros niños</w:t>
            </w:r>
          </w:p>
        </w:tc>
        <w:tc>
          <w:tcPr>
            <w:tcW w:w="1134" w:type="dxa"/>
            <w:vAlign w:val="center"/>
          </w:tcPr>
          <w:p w14:paraId="36ACF771" w14:textId="7F4EFA02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249D8C49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25ED679F" w14:textId="77777777" w:rsidTr="00240634">
        <w:trPr>
          <w:jc w:val="center"/>
        </w:trPr>
        <w:tc>
          <w:tcPr>
            <w:tcW w:w="11023" w:type="dxa"/>
            <w:vAlign w:val="center"/>
          </w:tcPr>
          <w:p w14:paraId="48E91AAE" w14:textId="7E3E39DD" w:rsidR="0042180C" w:rsidRDefault="00302FBC" w:rsidP="00A4703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42180C">
              <w:rPr>
                <w:rFonts w:ascii="Arial" w:hAnsi="Arial" w:cs="Arial"/>
              </w:rPr>
              <w:t>c.Acepta  y expresa muestras de afecto con adultos y  niños</w:t>
            </w:r>
          </w:p>
        </w:tc>
        <w:tc>
          <w:tcPr>
            <w:tcW w:w="1134" w:type="dxa"/>
            <w:vAlign w:val="center"/>
          </w:tcPr>
          <w:p w14:paraId="31B16C63" w14:textId="13DA1976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7E97F05F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2E0D44AD" w14:textId="77777777" w:rsidTr="00240634">
        <w:trPr>
          <w:jc w:val="center"/>
        </w:trPr>
        <w:tc>
          <w:tcPr>
            <w:tcW w:w="11023" w:type="dxa"/>
            <w:vAlign w:val="center"/>
          </w:tcPr>
          <w:p w14:paraId="066B15C7" w14:textId="6833205E" w:rsidR="0042180C" w:rsidRDefault="00302FBC" w:rsidP="00A4703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  <w:r w:rsidR="0042180C">
              <w:rPr>
                <w:rFonts w:ascii="Arial" w:hAnsi="Arial" w:cs="Arial"/>
              </w:rPr>
              <w:t>d.Busca el consuelo de personas familiares cuando está dolorido, triste o alarmado</w:t>
            </w:r>
          </w:p>
        </w:tc>
        <w:tc>
          <w:tcPr>
            <w:tcW w:w="1134" w:type="dxa"/>
            <w:vAlign w:val="center"/>
          </w:tcPr>
          <w:p w14:paraId="552F2292" w14:textId="310F8B93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0C4E2C7C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41A73108" w14:textId="77777777" w:rsidTr="00240634">
        <w:trPr>
          <w:jc w:val="center"/>
        </w:trPr>
        <w:tc>
          <w:tcPr>
            <w:tcW w:w="11023" w:type="dxa"/>
            <w:vAlign w:val="center"/>
          </w:tcPr>
          <w:p w14:paraId="63DEE202" w14:textId="0C6D9769" w:rsidR="0042180C" w:rsidRDefault="00302FBC" w:rsidP="00B35F57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6e.</w:t>
            </w:r>
            <w:r w:rsidR="0042180C">
              <w:rPr>
                <w:rFonts w:ascii="Arial" w:hAnsi="Arial"/>
                <w:color w:val="000000"/>
              </w:rPr>
              <w:t>Acepta ayuda cuando lo necesita</w:t>
            </w:r>
          </w:p>
        </w:tc>
        <w:tc>
          <w:tcPr>
            <w:tcW w:w="1134" w:type="dxa"/>
            <w:vAlign w:val="center"/>
          </w:tcPr>
          <w:p w14:paraId="78914116" w14:textId="10E574DD" w:rsidR="0042180C" w:rsidRPr="00EE24B4" w:rsidRDefault="00EE24B4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1</w:t>
            </w:r>
          </w:p>
        </w:tc>
        <w:tc>
          <w:tcPr>
            <w:tcW w:w="3083" w:type="dxa"/>
            <w:vMerge/>
            <w:vAlign w:val="center"/>
          </w:tcPr>
          <w:p w14:paraId="777AEB70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66033DA7" w14:textId="77777777" w:rsidTr="00240634">
        <w:trPr>
          <w:jc w:val="center"/>
        </w:trPr>
        <w:tc>
          <w:tcPr>
            <w:tcW w:w="11023" w:type="dxa"/>
            <w:vAlign w:val="center"/>
          </w:tcPr>
          <w:p w14:paraId="291D50C2" w14:textId="635641C7" w:rsidR="0042180C" w:rsidRPr="00D2370F" w:rsidRDefault="00302FBC" w:rsidP="009C042B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6f.</w:t>
            </w:r>
            <w:r w:rsidR="009C042B">
              <w:rPr>
                <w:rFonts w:ascii="Arial" w:hAnsi="Arial" w:cs="Arial"/>
              </w:rPr>
              <w:t>Muestra interés, observando, por lo que hacen otras personas alrededor de él</w:t>
            </w:r>
          </w:p>
        </w:tc>
        <w:tc>
          <w:tcPr>
            <w:tcW w:w="1134" w:type="dxa"/>
            <w:vAlign w:val="center"/>
          </w:tcPr>
          <w:p w14:paraId="64AFF139" w14:textId="4FDE7E9C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4CC6143D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7EC0540E" w14:textId="77777777" w:rsidTr="00240634">
        <w:trPr>
          <w:jc w:val="center"/>
        </w:trPr>
        <w:tc>
          <w:tcPr>
            <w:tcW w:w="11023" w:type="dxa"/>
            <w:vAlign w:val="center"/>
          </w:tcPr>
          <w:p w14:paraId="7557A929" w14:textId="6EC1387B" w:rsidR="0042180C" w:rsidRDefault="00302FBC" w:rsidP="00DC5CD0">
            <w:pPr>
              <w:rPr>
                <w:rFonts w:ascii="Arial" w:hAnsi="Arial" w:cs="Arial"/>
              </w:rPr>
            </w:pPr>
            <w:r>
              <w:rPr>
                <w:rFonts w:ascii="Arial" w:hAnsi="Arial"/>
                <w:color w:val="000000"/>
              </w:rPr>
              <w:t>6g.</w:t>
            </w:r>
            <w:r w:rsidR="0042180C">
              <w:rPr>
                <w:rFonts w:ascii="Arial" w:hAnsi="Arial"/>
                <w:color w:val="000000"/>
              </w:rPr>
              <w:t xml:space="preserve">Cuando esta con otros niños, puede jugar en paralelo, usando </w:t>
            </w:r>
            <w:proofErr w:type="spellStart"/>
            <w:r w:rsidR="0042180C">
              <w:rPr>
                <w:rFonts w:ascii="Arial" w:hAnsi="Arial"/>
                <w:color w:val="000000"/>
              </w:rPr>
              <w:t>similiares</w:t>
            </w:r>
            <w:proofErr w:type="spellEnd"/>
            <w:r w:rsidR="0042180C">
              <w:rPr>
                <w:rFonts w:ascii="Arial" w:hAnsi="Arial"/>
                <w:color w:val="000000"/>
              </w:rPr>
              <w:t xml:space="preserve"> juguetes</w:t>
            </w:r>
            <w:r w:rsidR="009C042B">
              <w:rPr>
                <w:rFonts w:ascii="Arial" w:hAnsi="Arial"/>
                <w:color w:val="000000"/>
              </w:rPr>
              <w:t xml:space="preserve"> (por ejemplo, palas y cubos en el arenero) </w:t>
            </w:r>
            <w:r w:rsidR="0042180C">
              <w:rPr>
                <w:rFonts w:ascii="Arial" w:hAnsi="Arial"/>
                <w:color w:val="000000"/>
              </w:rPr>
              <w:t xml:space="preserve"> o </w:t>
            </w:r>
            <w:r w:rsidR="009C042B">
              <w:rPr>
                <w:rFonts w:ascii="Arial" w:hAnsi="Arial"/>
                <w:color w:val="000000"/>
              </w:rPr>
              <w:t xml:space="preserve">realizando las mismas </w:t>
            </w:r>
            <w:r w:rsidR="0042180C">
              <w:rPr>
                <w:rFonts w:ascii="Arial" w:hAnsi="Arial"/>
                <w:color w:val="000000"/>
              </w:rPr>
              <w:t>actividades</w:t>
            </w:r>
            <w:r w:rsidR="00F46CE9">
              <w:rPr>
                <w:rFonts w:ascii="Arial" w:hAnsi="Arial"/>
                <w:color w:val="000000"/>
              </w:rPr>
              <w:t xml:space="preserve"> aunque sin colaboración </w:t>
            </w:r>
            <w:proofErr w:type="spellStart"/>
            <w:r w:rsidR="00F46CE9">
              <w:rPr>
                <w:rFonts w:ascii="Arial" w:hAnsi="Arial"/>
                <w:color w:val="000000"/>
              </w:rPr>
              <w:t>mútua</w:t>
            </w:r>
            <w:proofErr w:type="spellEnd"/>
            <w:r w:rsidR="00F46CE9">
              <w:rPr>
                <w:rFonts w:ascii="Arial" w:hAnsi="Arial"/>
                <w:color w:val="000000"/>
              </w:rPr>
              <w:t xml:space="preserve"> </w:t>
            </w:r>
            <w:r w:rsidR="009C042B">
              <w:rPr>
                <w:rFonts w:ascii="Arial" w:hAnsi="Arial"/>
                <w:color w:val="000000"/>
              </w:rPr>
              <w:t xml:space="preserve"> (correr por el patio o bailar con música). </w:t>
            </w:r>
            <w:r w:rsidR="00F46CE9">
              <w:rPr>
                <w:rFonts w:ascii="Arial" w:hAnsi="Arial"/>
                <w:color w:val="000000"/>
              </w:rPr>
              <w:t xml:space="preserve"> En el juego, </w:t>
            </w:r>
            <w:r w:rsidR="00704C03">
              <w:rPr>
                <w:rFonts w:ascii="Arial" w:hAnsi="Arial"/>
                <w:color w:val="000000"/>
              </w:rPr>
              <w:t>observa e</w:t>
            </w:r>
            <w:r w:rsidR="009C042B">
              <w:rPr>
                <w:rFonts w:ascii="Arial" w:hAnsi="Arial"/>
                <w:color w:val="000000"/>
              </w:rPr>
              <w:t xml:space="preserve"> imitar alguna</w:t>
            </w:r>
            <w:r w:rsidR="00F46CE9">
              <w:rPr>
                <w:rFonts w:ascii="Arial" w:hAnsi="Arial"/>
                <w:color w:val="000000"/>
              </w:rPr>
              <w:t>s</w:t>
            </w:r>
            <w:r w:rsidR="009C042B">
              <w:rPr>
                <w:rFonts w:ascii="Arial" w:hAnsi="Arial"/>
                <w:color w:val="000000"/>
              </w:rPr>
              <w:t xml:space="preserve"> de </w:t>
            </w:r>
            <w:r w:rsidR="00704C03">
              <w:rPr>
                <w:rFonts w:ascii="Arial" w:hAnsi="Arial"/>
                <w:color w:val="000000"/>
              </w:rPr>
              <w:t>las conductas de los otros niños,</w:t>
            </w:r>
            <w:r w:rsidR="00DC5CD0">
              <w:rPr>
                <w:rFonts w:ascii="Arial" w:hAnsi="Arial"/>
                <w:color w:val="000000"/>
              </w:rPr>
              <w:t xml:space="preserve"> o da muestras de </w:t>
            </w:r>
            <w:r w:rsidR="00704C03">
              <w:rPr>
                <w:rFonts w:ascii="Arial" w:hAnsi="Arial"/>
                <w:color w:val="000000"/>
              </w:rPr>
              <w:t>compartir  las emociones que el juego suscita</w:t>
            </w:r>
            <w:r w:rsidR="00DC5CD0">
              <w:rPr>
                <w:rFonts w:ascii="Arial" w:hAnsi="Arial"/>
                <w:color w:val="000000"/>
              </w:rPr>
              <w:t xml:space="preserve">, </w:t>
            </w:r>
            <w:r w:rsidR="0042180C">
              <w:rPr>
                <w:rFonts w:ascii="Arial" w:hAnsi="Arial"/>
                <w:color w:val="000000"/>
              </w:rPr>
              <w:t xml:space="preserve">aunque </w:t>
            </w:r>
            <w:r w:rsidR="00F46CE9">
              <w:rPr>
                <w:rFonts w:ascii="Arial" w:hAnsi="Arial"/>
                <w:color w:val="000000"/>
              </w:rPr>
              <w:t>todavía no inicia ni acepta</w:t>
            </w:r>
            <w:r w:rsidR="009C042B">
              <w:rPr>
                <w:rFonts w:ascii="Arial" w:hAnsi="Arial"/>
                <w:color w:val="000000"/>
              </w:rPr>
              <w:t xml:space="preserve"> </w:t>
            </w:r>
            <w:r w:rsidR="0042180C">
              <w:rPr>
                <w:rFonts w:ascii="Arial" w:hAnsi="Arial"/>
                <w:color w:val="000000"/>
              </w:rPr>
              <w:t>ninguna interacción</w:t>
            </w:r>
            <w:r w:rsidR="009C042B">
              <w:rPr>
                <w:rFonts w:ascii="Arial" w:hAnsi="Arial"/>
                <w:color w:val="000000"/>
              </w:rPr>
              <w:t xml:space="preserve"> (por ejemplo, no presta ni coge un juguete que otro le ofrece</w:t>
            </w:r>
            <w:r w:rsidR="00F46CE9">
              <w:rPr>
                <w:rFonts w:ascii="Arial" w:hAnsi="Arial"/>
                <w:color w:val="000000"/>
              </w:rPr>
              <w:t xml:space="preserve"> o no realiza una actividad que exija una colaboración, como darse las manos</w:t>
            </w:r>
            <w:r w:rsidR="009C042B">
              <w:rPr>
                <w:rFonts w:ascii="Arial" w:hAnsi="Arial"/>
                <w:color w:val="000000"/>
              </w:rPr>
              <w:t>)</w:t>
            </w:r>
            <w:r w:rsidR="0042180C">
              <w:rPr>
                <w:rFonts w:ascii="Arial" w:hAnsi="Arial"/>
                <w:color w:val="000000"/>
              </w:rPr>
              <w:t xml:space="preserve">. </w:t>
            </w:r>
          </w:p>
        </w:tc>
        <w:tc>
          <w:tcPr>
            <w:tcW w:w="1134" w:type="dxa"/>
            <w:vAlign w:val="center"/>
          </w:tcPr>
          <w:p w14:paraId="3F018168" w14:textId="3B9C4B2C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2</w:t>
            </w:r>
          </w:p>
        </w:tc>
        <w:tc>
          <w:tcPr>
            <w:tcW w:w="3083" w:type="dxa"/>
            <w:vMerge/>
            <w:vAlign w:val="center"/>
          </w:tcPr>
          <w:p w14:paraId="37CE41D5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781A654B" w14:textId="77777777" w:rsidTr="00240634">
        <w:trPr>
          <w:jc w:val="center"/>
        </w:trPr>
        <w:tc>
          <w:tcPr>
            <w:tcW w:w="11023" w:type="dxa"/>
            <w:vAlign w:val="center"/>
          </w:tcPr>
          <w:p w14:paraId="2561132D" w14:textId="45534919" w:rsidR="0042180C" w:rsidRPr="00D2370F" w:rsidRDefault="00302FBC" w:rsidP="00F46CE9">
            <w:pPr>
              <w:spacing w:line="27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6h.</w:t>
            </w:r>
            <w:r w:rsidR="0042180C">
              <w:rPr>
                <w:rFonts w:ascii="Arial" w:hAnsi="Arial" w:cs="Arial"/>
              </w:rPr>
              <w:t>Cuando está con otros niños, puede jugar de forma asociativa, participando en una actividad común en la qu</w:t>
            </w:r>
            <w:r w:rsidR="00F46CE9">
              <w:rPr>
                <w:rFonts w:ascii="Arial" w:hAnsi="Arial" w:cs="Arial"/>
              </w:rPr>
              <w:t xml:space="preserve">e comparten los mismos juguetes </w:t>
            </w:r>
            <w:r w:rsidR="0042180C">
              <w:rPr>
                <w:rFonts w:ascii="Arial" w:hAnsi="Arial" w:cs="Arial"/>
              </w:rPr>
              <w:t xml:space="preserve">y se intercambian juguetes entre </w:t>
            </w:r>
            <w:proofErr w:type="spellStart"/>
            <w:r w:rsidR="0042180C">
              <w:rPr>
                <w:rFonts w:ascii="Arial" w:hAnsi="Arial" w:cs="Arial"/>
              </w:rPr>
              <w:t>si</w:t>
            </w:r>
            <w:proofErr w:type="spellEnd"/>
            <w:r w:rsidR="0042180C">
              <w:rPr>
                <w:rFonts w:ascii="Arial" w:hAnsi="Arial" w:cs="Arial"/>
              </w:rPr>
              <w:t xml:space="preserve">, </w:t>
            </w:r>
            <w:r w:rsidR="00F46CE9">
              <w:rPr>
                <w:rFonts w:ascii="Arial" w:hAnsi="Arial" w:cs="Arial"/>
              </w:rPr>
              <w:t xml:space="preserve"> o en la que colaboran mínimamente para que cumplir el objetivo de la actividad (por ejemplo, dándose las manos para poder jugar al corro</w:t>
            </w:r>
            <w:r w:rsidR="0038574B">
              <w:rPr>
                <w:rFonts w:ascii="Arial" w:hAnsi="Arial" w:cs="Arial"/>
              </w:rPr>
              <w:t xml:space="preserve"> o entregándole un objeto cuando el otro niño se lo pide</w:t>
            </w:r>
            <w:r w:rsidR="00F46CE9">
              <w:rPr>
                <w:rFonts w:ascii="Arial" w:hAnsi="Arial" w:cs="Arial"/>
              </w:rPr>
              <w:t xml:space="preserve">), </w:t>
            </w:r>
            <w:r w:rsidR="0042180C">
              <w:rPr>
                <w:rFonts w:ascii="Arial" w:hAnsi="Arial" w:cs="Arial"/>
              </w:rPr>
              <w:t>aunque sin que exista distribución de tareas</w:t>
            </w:r>
            <w:r w:rsidR="009C042B">
              <w:rPr>
                <w:rFonts w:ascii="Arial" w:hAnsi="Arial" w:cs="Arial"/>
              </w:rPr>
              <w:t>, reglas</w:t>
            </w:r>
            <w:r w:rsidR="0042180C">
              <w:rPr>
                <w:rFonts w:ascii="Arial" w:hAnsi="Arial" w:cs="Arial"/>
              </w:rPr>
              <w:t xml:space="preserve"> ni verdadera cooperación.</w:t>
            </w:r>
          </w:p>
        </w:tc>
        <w:tc>
          <w:tcPr>
            <w:tcW w:w="1134" w:type="dxa"/>
            <w:vAlign w:val="center"/>
          </w:tcPr>
          <w:p w14:paraId="18296138" w14:textId="75FCA236" w:rsidR="0042180C" w:rsidRPr="00EE24B4" w:rsidRDefault="00DC5CD0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3</w:t>
            </w:r>
          </w:p>
        </w:tc>
        <w:tc>
          <w:tcPr>
            <w:tcW w:w="3083" w:type="dxa"/>
            <w:vMerge/>
            <w:vAlign w:val="center"/>
          </w:tcPr>
          <w:p w14:paraId="068359D8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3DA7F311" w14:textId="77777777" w:rsidTr="00240634">
        <w:trPr>
          <w:jc w:val="center"/>
        </w:trPr>
        <w:tc>
          <w:tcPr>
            <w:tcW w:w="11023" w:type="dxa"/>
            <w:vAlign w:val="center"/>
          </w:tcPr>
          <w:p w14:paraId="2449C531" w14:textId="77777777" w:rsidR="0042180C" w:rsidRDefault="00302FBC" w:rsidP="00DC5CD0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>6i</w:t>
            </w:r>
            <w:r w:rsidR="0042180C" w:rsidRPr="00D2370F">
              <w:rPr>
                <w:rFonts w:ascii="Arial" w:hAnsi="Arial"/>
                <w:color w:val="000000"/>
              </w:rPr>
              <w:t>.</w:t>
            </w:r>
            <w:r w:rsidR="00DC5CD0">
              <w:rPr>
                <w:rFonts w:ascii="Arial" w:hAnsi="Arial"/>
                <w:color w:val="000000"/>
              </w:rPr>
              <w:t>Participa en juegos y</w:t>
            </w:r>
            <w:r w:rsidR="0042180C" w:rsidRPr="00D2370F">
              <w:rPr>
                <w:rFonts w:ascii="Arial" w:hAnsi="Arial"/>
                <w:color w:val="000000"/>
              </w:rPr>
              <w:t xml:space="preserve"> actividades cooperativas y regladas</w:t>
            </w:r>
            <w:r w:rsidR="00DC5CD0">
              <w:rPr>
                <w:rFonts w:ascii="Arial" w:hAnsi="Arial"/>
                <w:color w:val="000000"/>
              </w:rPr>
              <w:t xml:space="preserve"> siempre q</w:t>
            </w:r>
            <w:r w:rsidR="009D630E">
              <w:rPr>
                <w:rFonts w:ascii="Arial" w:hAnsi="Arial"/>
                <w:color w:val="000000"/>
              </w:rPr>
              <w:t>ue los dirija o apoye un adulto.</w:t>
            </w:r>
          </w:p>
          <w:p w14:paraId="23193B1B" w14:textId="2B08377A" w:rsidR="009D630E" w:rsidRPr="009D630E" w:rsidRDefault="009D630E" w:rsidP="00DC5CD0">
            <w:pPr>
              <w:rPr>
                <w:rFonts w:ascii="Arial" w:hAnsi="Arial" w:cs="Arial"/>
                <w:i/>
              </w:rPr>
            </w:pPr>
            <w:r>
              <w:rPr>
                <w:rFonts w:ascii="Arial" w:hAnsi="Arial"/>
                <w:i/>
                <w:color w:val="000000"/>
              </w:rPr>
              <w:t>Anotar complejidad y/o número de reglas a tener en cuenta. Iniciar con juegos de sólo una regla e incrementar progresivamente.</w:t>
            </w:r>
          </w:p>
        </w:tc>
        <w:tc>
          <w:tcPr>
            <w:tcW w:w="1134" w:type="dxa"/>
            <w:vAlign w:val="center"/>
          </w:tcPr>
          <w:p w14:paraId="19FD327C" w14:textId="27280CEA" w:rsidR="0042180C" w:rsidRPr="00EE24B4" w:rsidRDefault="0038574B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3-4</w:t>
            </w:r>
          </w:p>
        </w:tc>
        <w:tc>
          <w:tcPr>
            <w:tcW w:w="3083" w:type="dxa"/>
            <w:vMerge/>
            <w:vAlign w:val="center"/>
          </w:tcPr>
          <w:p w14:paraId="218670F4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38574B" w:rsidRPr="00D2370F" w14:paraId="4830F1BD" w14:textId="77777777" w:rsidTr="00240634">
        <w:trPr>
          <w:jc w:val="center"/>
        </w:trPr>
        <w:tc>
          <w:tcPr>
            <w:tcW w:w="11023" w:type="dxa"/>
            <w:vAlign w:val="center"/>
          </w:tcPr>
          <w:p w14:paraId="2333A4BB" w14:textId="5FC67218" w:rsidR="0038574B" w:rsidRPr="00D2370F" w:rsidRDefault="0038574B" w:rsidP="00DC5CD0">
            <w:pPr>
              <w:rPr>
                <w:rFonts w:ascii="Arial" w:hAnsi="Arial"/>
                <w:color w:val="000000"/>
              </w:rPr>
            </w:pPr>
            <w:r>
              <w:rPr>
                <w:rFonts w:ascii="Arial" w:hAnsi="Arial"/>
                <w:color w:val="000000"/>
              </w:rPr>
              <w:t xml:space="preserve">6j. Se mantiene en una actividad grupal atendiendo </w:t>
            </w:r>
            <w:r w:rsidR="009D630E">
              <w:rPr>
                <w:rFonts w:ascii="Arial" w:hAnsi="Arial"/>
                <w:color w:val="000000"/>
              </w:rPr>
              <w:t>lo que les dice o cuenta un adulto, u otro niño, por ejemplo, en la asamblea escolar o en el momento de escuchar un cuento.</w:t>
            </w:r>
          </w:p>
        </w:tc>
        <w:tc>
          <w:tcPr>
            <w:tcW w:w="1134" w:type="dxa"/>
            <w:vAlign w:val="center"/>
          </w:tcPr>
          <w:p w14:paraId="0F43513C" w14:textId="09A1A568" w:rsidR="0038574B" w:rsidRPr="00EE24B4" w:rsidRDefault="009D630E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24902039" w14:textId="77777777" w:rsidR="0038574B" w:rsidRPr="00D2370F" w:rsidRDefault="0038574B" w:rsidP="00240634">
            <w:pPr>
              <w:jc w:val="center"/>
              <w:rPr>
                <w:rFonts w:ascii="Arial" w:hAnsi="Arial" w:cs="Arial"/>
              </w:rPr>
            </w:pPr>
          </w:p>
        </w:tc>
      </w:tr>
      <w:tr w:rsidR="0042180C" w:rsidRPr="00D2370F" w14:paraId="152176BB" w14:textId="77777777" w:rsidTr="00240634">
        <w:trPr>
          <w:jc w:val="center"/>
        </w:trPr>
        <w:tc>
          <w:tcPr>
            <w:tcW w:w="11023" w:type="dxa"/>
            <w:vAlign w:val="center"/>
          </w:tcPr>
          <w:p w14:paraId="4561404C" w14:textId="128D6481" w:rsidR="0042180C" w:rsidRDefault="0042180C" w:rsidP="009D630E">
            <w:pPr>
              <w:rPr>
                <w:rFonts w:ascii="Arial" w:hAnsi="Arial"/>
                <w:color w:val="000000"/>
              </w:rPr>
            </w:pPr>
            <w:r w:rsidRPr="00D2370F">
              <w:rPr>
                <w:rFonts w:ascii="Arial" w:hAnsi="Arial"/>
                <w:color w:val="000000"/>
              </w:rPr>
              <w:t>6</w:t>
            </w:r>
            <w:r w:rsidR="003A4557">
              <w:rPr>
                <w:rFonts w:ascii="Arial" w:hAnsi="Arial"/>
                <w:color w:val="000000"/>
              </w:rPr>
              <w:t>k</w:t>
            </w:r>
            <w:r w:rsidRPr="00D2370F">
              <w:rPr>
                <w:rFonts w:ascii="Arial" w:hAnsi="Arial"/>
                <w:color w:val="000000"/>
              </w:rPr>
              <w:t xml:space="preserve">. </w:t>
            </w:r>
            <w:r w:rsidR="00DC5CD0">
              <w:rPr>
                <w:rFonts w:ascii="Arial" w:hAnsi="Arial"/>
                <w:color w:val="000000"/>
              </w:rPr>
              <w:t>Participa en juegos y actividades cooperativas y regladas con otros niños sin necesitar la intervención o a</w:t>
            </w:r>
            <w:r w:rsidR="009D630E">
              <w:rPr>
                <w:rFonts w:ascii="Arial" w:hAnsi="Arial"/>
                <w:color w:val="000000"/>
              </w:rPr>
              <w:t>p</w:t>
            </w:r>
            <w:r w:rsidR="00DC5CD0">
              <w:rPr>
                <w:rFonts w:ascii="Arial" w:hAnsi="Arial"/>
                <w:color w:val="000000"/>
              </w:rPr>
              <w:t>oyo de un adulto.</w:t>
            </w:r>
          </w:p>
          <w:p w14:paraId="610849D3" w14:textId="565F4488" w:rsidR="009D630E" w:rsidRPr="009D630E" w:rsidRDefault="009D630E" w:rsidP="009D630E">
            <w:pPr>
              <w:rPr>
                <w:rFonts w:ascii="Arial" w:hAnsi="Arial"/>
                <w:i/>
                <w:color w:val="000000"/>
              </w:rPr>
            </w:pPr>
            <w:r>
              <w:rPr>
                <w:rFonts w:ascii="Arial" w:hAnsi="Arial"/>
                <w:i/>
                <w:color w:val="000000"/>
              </w:rPr>
              <w:t>Anotar complejidad o número de reglas a tener en cuenta.</w:t>
            </w:r>
          </w:p>
        </w:tc>
        <w:tc>
          <w:tcPr>
            <w:tcW w:w="1134" w:type="dxa"/>
            <w:vAlign w:val="center"/>
          </w:tcPr>
          <w:p w14:paraId="1604FEEB" w14:textId="468435C3" w:rsidR="0042180C" w:rsidRPr="00EE24B4" w:rsidRDefault="0038574B" w:rsidP="00240634">
            <w:pPr>
              <w:jc w:val="center"/>
              <w:rPr>
                <w:rFonts w:ascii="Arial" w:hAnsi="Arial" w:cs="Arial"/>
              </w:rPr>
            </w:pPr>
            <w:r w:rsidRPr="00EE24B4">
              <w:rPr>
                <w:rFonts w:ascii="Arial" w:hAnsi="Arial" w:cs="Arial"/>
              </w:rPr>
              <w:t>4</w:t>
            </w:r>
          </w:p>
        </w:tc>
        <w:tc>
          <w:tcPr>
            <w:tcW w:w="3083" w:type="dxa"/>
            <w:vMerge/>
            <w:vAlign w:val="center"/>
          </w:tcPr>
          <w:p w14:paraId="58B439FD" w14:textId="77777777" w:rsidR="0042180C" w:rsidRPr="00D2370F" w:rsidRDefault="0042180C" w:rsidP="00240634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6CDA1B3D" w14:textId="77777777" w:rsidR="006B32B7" w:rsidRDefault="006B32B7" w:rsidP="006B32B7">
      <w:pPr>
        <w:rPr>
          <w:sz w:val="20"/>
          <w:szCs w:val="20"/>
        </w:rPr>
      </w:pPr>
    </w:p>
    <w:p w14:paraId="60A95493" w14:textId="77777777" w:rsidR="006B32B7" w:rsidRDefault="006B32B7" w:rsidP="006B32B7">
      <w:pPr>
        <w:rPr>
          <w:sz w:val="20"/>
          <w:szCs w:val="20"/>
        </w:rPr>
      </w:pPr>
    </w:p>
    <w:p w14:paraId="56D94A83" w14:textId="77777777" w:rsidR="001B394C" w:rsidRDefault="001B394C" w:rsidP="001B394C">
      <w:pPr>
        <w:rPr>
          <w:sz w:val="20"/>
          <w:szCs w:val="20"/>
        </w:rPr>
      </w:pPr>
    </w:p>
    <w:p w14:paraId="6D244133" w14:textId="77777777" w:rsidR="00DC771E" w:rsidRPr="006976DD" w:rsidRDefault="00DC771E" w:rsidP="006976DD">
      <w:pPr>
        <w:rPr>
          <w:sz w:val="20"/>
          <w:szCs w:val="20"/>
        </w:rPr>
      </w:pPr>
    </w:p>
    <w:sectPr w:rsidR="00DC771E" w:rsidRPr="006976DD" w:rsidSect="00372700">
      <w:headerReference w:type="default" r:id="rId8"/>
      <w:footerReference w:type="default" r:id="rId9"/>
      <w:pgSz w:w="16840" w:h="11900" w:orient="landscape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D79F61" w14:textId="77777777" w:rsidR="00906CC8" w:rsidRDefault="00906CC8" w:rsidP="00D73535">
      <w:pPr>
        <w:spacing w:after="0" w:line="240" w:lineRule="auto"/>
      </w:pPr>
      <w:r>
        <w:separator/>
      </w:r>
    </w:p>
  </w:endnote>
  <w:endnote w:type="continuationSeparator" w:id="0">
    <w:p w14:paraId="316FCC76" w14:textId="77777777" w:rsidR="00906CC8" w:rsidRDefault="00906CC8" w:rsidP="00D735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D62F5A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6"/>
      </w:rPr>
    </w:pPr>
    <w:r w:rsidRPr="00577F71">
      <w:rPr>
        <w:rFonts w:ascii="Arial" w:hAnsi="Arial" w:cs="Arial"/>
        <w:b/>
        <w:bCs/>
        <w:color w:val="4F81BD" w:themeColor="accent1"/>
        <w:sz w:val="16"/>
      </w:rPr>
      <w:t>Programa Socio-Comunicativo de Atención Infantil Temprana</w:t>
    </w:r>
    <w:r w:rsidRPr="00577F71">
      <w:rPr>
        <w:rFonts w:ascii="Arial" w:hAnsi="Arial" w:cs="Arial"/>
        <w:color w:val="4F81BD" w:themeColor="accent1"/>
        <w:sz w:val="16"/>
      </w:rPr>
      <w:t xml:space="preserve"> </w:t>
    </w:r>
    <w:r w:rsidRPr="00577F71">
      <w:rPr>
        <w:rFonts w:ascii="Arial" w:hAnsi="Arial" w:cs="Arial"/>
        <w:b/>
        <w:bCs/>
        <w:color w:val="4F81BD" w:themeColor="accent1"/>
        <w:sz w:val="16"/>
      </w:rPr>
      <w:t>para los Trastornos del Espectro del Autismo</w:t>
    </w:r>
  </w:p>
  <w:p w14:paraId="52E359CC" w14:textId="77777777" w:rsidR="00240634" w:rsidRPr="00577F71" w:rsidRDefault="00240634" w:rsidP="008F3F3A">
    <w:pPr>
      <w:pStyle w:val="Piedepgina"/>
      <w:jc w:val="center"/>
      <w:rPr>
        <w:rFonts w:ascii="Arial" w:hAnsi="Arial" w:cs="Arial"/>
        <w:color w:val="4F81BD" w:themeColor="accent1"/>
        <w:sz w:val="12"/>
      </w:rPr>
    </w:pPr>
    <w:r w:rsidRPr="00577F71">
      <w:rPr>
        <w:rFonts w:ascii="Arial" w:hAnsi="Arial" w:cs="Arial"/>
        <w:b/>
        <w:bCs/>
        <w:color w:val="4F81BD" w:themeColor="accent1"/>
        <w:sz w:val="12"/>
      </w:rPr>
      <w:t>Autora: María Gortazar Díaz  Colaboradores: Marcos Zamora Herranz, Javier Rodríguez Pérez y Leticia Giraldo Escobar</w:t>
    </w:r>
  </w:p>
  <w:p w14:paraId="76F8D999" w14:textId="77777777" w:rsidR="00240634" w:rsidRDefault="0024063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3DEEA53" w14:textId="77777777" w:rsidR="00906CC8" w:rsidRDefault="00906CC8" w:rsidP="00D73535">
      <w:pPr>
        <w:spacing w:after="0" w:line="240" w:lineRule="auto"/>
      </w:pPr>
      <w:r>
        <w:separator/>
      </w:r>
    </w:p>
  </w:footnote>
  <w:footnote w:type="continuationSeparator" w:id="0">
    <w:p w14:paraId="6300CEFC" w14:textId="77777777" w:rsidR="00906CC8" w:rsidRDefault="00906CC8" w:rsidP="00D735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D1D5D4" w14:textId="0D274ABE" w:rsidR="00240634" w:rsidRPr="00AD54DA" w:rsidRDefault="00EC68ED" w:rsidP="00026B8B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32"/>
      </w:rPr>
    </w:pPr>
    <w:r w:rsidRPr="00F73FC8">
      <w:rPr>
        <w:rFonts w:ascii="Arial" w:hAnsi="Arial" w:cs="Arial"/>
        <w:b/>
        <w:noProof/>
        <w:color w:val="4F81BD" w:themeColor="accent1"/>
        <w:sz w:val="36"/>
        <w:lang w:eastAsia="es-ES"/>
      </w:rPr>
      <w:drawing>
        <wp:anchor distT="0" distB="0" distL="114300" distR="114300" simplePos="0" relativeHeight="251659264" behindDoc="0" locked="0" layoutInCell="1" allowOverlap="1" wp14:anchorId="2D7832C7" wp14:editId="7740D48E">
          <wp:simplePos x="0" y="0"/>
          <wp:positionH relativeFrom="column">
            <wp:posOffset>-228600</wp:posOffset>
          </wp:positionH>
          <wp:positionV relativeFrom="paragraph">
            <wp:posOffset>-211455</wp:posOffset>
          </wp:positionV>
          <wp:extent cx="685800" cy="689610"/>
          <wp:effectExtent l="0" t="0" r="0" b="0"/>
          <wp:wrapTight wrapText="bothSides">
            <wp:wrapPolygon edited="0">
              <wp:start x="0" y="0"/>
              <wp:lineTo x="0" y="20685"/>
              <wp:lineTo x="20800" y="20685"/>
              <wp:lineTo x="20800" y="0"/>
              <wp:lineTo x="0" y="0"/>
            </wp:wrapPolygon>
          </wp:wrapTight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5800" cy="689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40634">
      <w:rPr>
        <w:rFonts w:ascii="Arial" w:hAnsi="Arial" w:cs="Arial"/>
        <w:b/>
        <w:color w:val="4F81BD" w:themeColor="accent1"/>
        <w:sz w:val="36"/>
      </w:rPr>
      <w:tab/>
      <w:t xml:space="preserve">  </w:t>
    </w:r>
    <w:r>
      <w:rPr>
        <w:rFonts w:ascii="Arial" w:hAnsi="Arial" w:cs="Arial"/>
        <w:b/>
        <w:color w:val="4F81BD" w:themeColor="accent1"/>
        <w:sz w:val="36"/>
      </w:rPr>
      <w:t xml:space="preserve">                </w:t>
    </w:r>
    <w:r w:rsidR="00240634">
      <w:rPr>
        <w:rFonts w:ascii="Arial" w:hAnsi="Arial" w:cs="Arial"/>
        <w:b/>
        <w:color w:val="4F81BD" w:themeColor="accent1"/>
        <w:sz w:val="36"/>
      </w:rPr>
      <w:t xml:space="preserve"> </w:t>
    </w:r>
    <w:r w:rsidR="00240634" w:rsidRPr="004A35C8">
      <w:rPr>
        <w:rFonts w:ascii="Arial" w:hAnsi="Arial" w:cs="Arial"/>
        <w:b/>
        <w:color w:val="FF0000"/>
        <w:sz w:val="32"/>
      </w:rPr>
      <w:t>Evaluación Area Social/Componente Relaciones Sociales y Atención Conjunta</w:t>
    </w:r>
    <w:r w:rsidR="00240634">
      <w:rPr>
        <w:rFonts w:ascii="Arial" w:hAnsi="Arial" w:cs="Arial"/>
        <w:b/>
        <w:color w:val="4F81BD" w:themeColor="accent1"/>
        <w:sz w:val="32"/>
      </w:rPr>
      <w:t xml:space="preserve">   </w:t>
    </w:r>
  </w:p>
  <w:p w14:paraId="292B51CD" w14:textId="419A30CB" w:rsidR="00240634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  <w:r w:rsidRPr="00AD54DA">
      <w:rPr>
        <w:rFonts w:ascii="Arial" w:hAnsi="Arial" w:cs="Arial"/>
        <w:b/>
        <w:sz w:val="24"/>
        <w:szCs w:val="24"/>
      </w:rPr>
      <w:t xml:space="preserve">            </w:t>
    </w:r>
    <w:r>
      <w:rPr>
        <w:rFonts w:ascii="Arial" w:hAnsi="Arial" w:cs="Arial"/>
        <w:b/>
        <w:sz w:val="24"/>
        <w:szCs w:val="24"/>
      </w:rPr>
      <w:t xml:space="preserve">                  </w:t>
    </w:r>
    <w:r w:rsidRPr="00AD54DA">
      <w:rPr>
        <w:rFonts w:ascii="Arial" w:hAnsi="Arial" w:cs="Arial"/>
        <w:b/>
        <w:sz w:val="24"/>
      </w:rPr>
      <w:t>Nombre:</w:t>
    </w:r>
    <w:r w:rsidRPr="00AD54DA">
      <w:rPr>
        <w:rFonts w:ascii="Arial" w:hAnsi="Arial" w:cs="Arial"/>
        <w:b/>
        <w:sz w:val="24"/>
        <w:szCs w:val="24"/>
      </w:rPr>
      <w:t xml:space="preserve">                                                                                        </w:t>
    </w:r>
    <w:r>
      <w:rPr>
        <w:rFonts w:ascii="Arial" w:hAnsi="Arial" w:cs="Arial"/>
        <w:b/>
        <w:sz w:val="24"/>
        <w:szCs w:val="24"/>
      </w:rPr>
      <w:t xml:space="preserve">   </w:t>
    </w:r>
    <w:r w:rsidRPr="00AD54DA">
      <w:rPr>
        <w:rFonts w:ascii="Arial" w:hAnsi="Arial" w:cs="Arial"/>
        <w:b/>
        <w:sz w:val="24"/>
        <w:szCs w:val="24"/>
      </w:rPr>
      <w:t>Fecha de Evaluación:</w:t>
    </w:r>
  </w:p>
  <w:p w14:paraId="6BAC1E95" w14:textId="77777777" w:rsidR="00240634" w:rsidRPr="0089191C" w:rsidRDefault="00240634" w:rsidP="0089191C">
    <w:pPr>
      <w:pStyle w:val="Encabezado"/>
      <w:tabs>
        <w:tab w:val="clear" w:pos="4252"/>
        <w:tab w:val="clear" w:pos="8504"/>
        <w:tab w:val="center" w:pos="7003"/>
      </w:tabs>
      <w:rPr>
        <w:rFonts w:ascii="Arial" w:hAnsi="Arial" w:cs="Arial"/>
        <w:b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CC09E8"/>
    <w:multiLevelType w:val="hybridMultilevel"/>
    <w:tmpl w:val="F6AEFD90"/>
    <w:lvl w:ilvl="0" w:tplc="AFAAC228"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74576BAA"/>
    <w:multiLevelType w:val="hybridMultilevel"/>
    <w:tmpl w:val="3096320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7C1C10"/>
    <w:multiLevelType w:val="hybridMultilevel"/>
    <w:tmpl w:val="548CF33E"/>
    <w:lvl w:ilvl="0" w:tplc="2EC0C774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3EC8"/>
    <w:rsid w:val="00003EC8"/>
    <w:rsid w:val="00010165"/>
    <w:rsid w:val="00015443"/>
    <w:rsid w:val="00023FE3"/>
    <w:rsid w:val="00026B8B"/>
    <w:rsid w:val="00032827"/>
    <w:rsid w:val="0003560A"/>
    <w:rsid w:val="0005221A"/>
    <w:rsid w:val="0006434B"/>
    <w:rsid w:val="000701B6"/>
    <w:rsid w:val="00092749"/>
    <w:rsid w:val="000A57E1"/>
    <w:rsid w:val="000B7F28"/>
    <w:rsid w:val="000D380A"/>
    <w:rsid w:val="000E150F"/>
    <w:rsid w:val="00106200"/>
    <w:rsid w:val="00110F59"/>
    <w:rsid w:val="00117A94"/>
    <w:rsid w:val="00145902"/>
    <w:rsid w:val="00154084"/>
    <w:rsid w:val="00177627"/>
    <w:rsid w:val="00180F90"/>
    <w:rsid w:val="00181E3E"/>
    <w:rsid w:val="00196EB7"/>
    <w:rsid w:val="001B15B0"/>
    <w:rsid w:val="001B394C"/>
    <w:rsid w:val="001D1873"/>
    <w:rsid w:val="001F2408"/>
    <w:rsid w:val="0022238F"/>
    <w:rsid w:val="0023070B"/>
    <w:rsid w:val="00234CE2"/>
    <w:rsid w:val="00240634"/>
    <w:rsid w:val="0024657E"/>
    <w:rsid w:val="00255155"/>
    <w:rsid w:val="00263C49"/>
    <w:rsid w:val="00264436"/>
    <w:rsid w:val="00265AA5"/>
    <w:rsid w:val="00287CC6"/>
    <w:rsid w:val="002C2F0B"/>
    <w:rsid w:val="002C61B8"/>
    <w:rsid w:val="00302FBC"/>
    <w:rsid w:val="00357580"/>
    <w:rsid w:val="00367B77"/>
    <w:rsid w:val="00372700"/>
    <w:rsid w:val="003847E5"/>
    <w:rsid w:val="0038574B"/>
    <w:rsid w:val="00386FD4"/>
    <w:rsid w:val="00396553"/>
    <w:rsid w:val="003A4557"/>
    <w:rsid w:val="003B0479"/>
    <w:rsid w:val="003C54E0"/>
    <w:rsid w:val="0042025A"/>
    <w:rsid w:val="0042180C"/>
    <w:rsid w:val="0042480D"/>
    <w:rsid w:val="004517C2"/>
    <w:rsid w:val="00471081"/>
    <w:rsid w:val="0047189E"/>
    <w:rsid w:val="004837D4"/>
    <w:rsid w:val="004A35C8"/>
    <w:rsid w:val="004A74D6"/>
    <w:rsid w:val="004C041A"/>
    <w:rsid w:val="00506C02"/>
    <w:rsid w:val="00507727"/>
    <w:rsid w:val="00524F81"/>
    <w:rsid w:val="0053142D"/>
    <w:rsid w:val="00531B5F"/>
    <w:rsid w:val="00577F71"/>
    <w:rsid w:val="00590B72"/>
    <w:rsid w:val="0059669C"/>
    <w:rsid w:val="005B6FAB"/>
    <w:rsid w:val="005C7541"/>
    <w:rsid w:val="005D73E4"/>
    <w:rsid w:val="005F38FD"/>
    <w:rsid w:val="00600C33"/>
    <w:rsid w:val="006124F3"/>
    <w:rsid w:val="00622EC9"/>
    <w:rsid w:val="00670EBD"/>
    <w:rsid w:val="006834A8"/>
    <w:rsid w:val="00694F78"/>
    <w:rsid w:val="006976DD"/>
    <w:rsid w:val="006B32B7"/>
    <w:rsid w:val="006B47A8"/>
    <w:rsid w:val="006B5DD1"/>
    <w:rsid w:val="006C57A4"/>
    <w:rsid w:val="006E0C12"/>
    <w:rsid w:val="006F607C"/>
    <w:rsid w:val="006F7C6A"/>
    <w:rsid w:val="00704368"/>
    <w:rsid w:val="00704C03"/>
    <w:rsid w:val="00705E8C"/>
    <w:rsid w:val="007153D5"/>
    <w:rsid w:val="00736CE8"/>
    <w:rsid w:val="00761399"/>
    <w:rsid w:val="00783ED0"/>
    <w:rsid w:val="007A241D"/>
    <w:rsid w:val="007B7EFD"/>
    <w:rsid w:val="007C3CBD"/>
    <w:rsid w:val="0080751E"/>
    <w:rsid w:val="00813720"/>
    <w:rsid w:val="00823710"/>
    <w:rsid w:val="0083151C"/>
    <w:rsid w:val="00831EFE"/>
    <w:rsid w:val="008530CD"/>
    <w:rsid w:val="0087720C"/>
    <w:rsid w:val="00883F4A"/>
    <w:rsid w:val="0089191C"/>
    <w:rsid w:val="008A27D2"/>
    <w:rsid w:val="008A76F6"/>
    <w:rsid w:val="008F18D8"/>
    <w:rsid w:val="008F3F3A"/>
    <w:rsid w:val="008F4876"/>
    <w:rsid w:val="00903617"/>
    <w:rsid w:val="00906CC8"/>
    <w:rsid w:val="00912602"/>
    <w:rsid w:val="0095317E"/>
    <w:rsid w:val="00954F67"/>
    <w:rsid w:val="00956F50"/>
    <w:rsid w:val="009732C7"/>
    <w:rsid w:val="00973EE6"/>
    <w:rsid w:val="00976728"/>
    <w:rsid w:val="0098248C"/>
    <w:rsid w:val="00987CC2"/>
    <w:rsid w:val="009928AE"/>
    <w:rsid w:val="009A5BFF"/>
    <w:rsid w:val="009C042B"/>
    <w:rsid w:val="009C10A8"/>
    <w:rsid w:val="009D630E"/>
    <w:rsid w:val="00A07177"/>
    <w:rsid w:val="00A47033"/>
    <w:rsid w:val="00A5745A"/>
    <w:rsid w:val="00A77211"/>
    <w:rsid w:val="00A876B4"/>
    <w:rsid w:val="00A91278"/>
    <w:rsid w:val="00AB2C76"/>
    <w:rsid w:val="00AC32E2"/>
    <w:rsid w:val="00AC6D35"/>
    <w:rsid w:val="00AD54DA"/>
    <w:rsid w:val="00B006CD"/>
    <w:rsid w:val="00B05BAD"/>
    <w:rsid w:val="00B35F57"/>
    <w:rsid w:val="00B520BC"/>
    <w:rsid w:val="00B7774C"/>
    <w:rsid w:val="00BD31CF"/>
    <w:rsid w:val="00BF5650"/>
    <w:rsid w:val="00C0401F"/>
    <w:rsid w:val="00C24723"/>
    <w:rsid w:val="00C4208D"/>
    <w:rsid w:val="00C97CE7"/>
    <w:rsid w:val="00CA1FB0"/>
    <w:rsid w:val="00CA628E"/>
    <w:rsid w:val="00CB1695"/>
    <w:rsid w:val="00CB5DFB"/>
    <w:rsid w:val="00CC032E"/>
    <w:rsid w:val="00D1290A"/>
    <w:rsid w:val="00D1494E"/>
    <w:rsid w:val="00D170E1"/>
    <w:rsid w:val="00D2370F"/>
    <w:rsid w:val="00D254B9"/>
    <w:rsid w:val="00D30CB1"/>
    <w:rsid w:val="00D3611A"/>
    <w:rsid w:val="00D62158"/>
    <w:rsid w:val="00D72674"/>
    <w:rsid w:val="00D73535"/>
    <w:rsid w:val="00D91AA7"/>
    <w:rsid w:val="00DC5CD0"/>
    <w:rsid w:val="00DC771E"/>
    <w:rsid w:val="00E244FD"/>
    <w:rsid w:val="00E72ACE"/>
    <w:rsid w:val="00EA19E3"/>
    <w:rsid w:val="00EC68ED"/>
    <w:rsid w:val="00ED0033"/>
    <w:rsid w:val="00ED2308"/>
    <w:rsid w:val="00EE24B4"/>
    <w:rsid w:val="00F46CE9"/>
    <w:rsid w:val="00F5498E"/>
    <w:rsid w:val="00F623E9"/>
    <w:rsid w:val="00F65DEC"/>
    <w:rsid w:val="00F75903"/>
    <w:rsid w:val="00F86183"/>
    <w:rsid w:val="00F94147"/>
    <w:rsid w:val="00F94DE0"/>
    <w:rsid w:val="00FB1C23"/>
    <w:rsid w:val="00FB4452"/>
    <w:rsid w:val="00FD4551"/>
    <w:rsid w:val="00FD5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6E1A2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73535"/>
  </w:style>
  <w:style w:type="paragraph" w:styleId="Piedepgina">
    <w:name w:val="footer"/>
    <w:basedOn w:val="Normal"/>
    <w:link w:val="PiedepginaCar"/>
    <w:uiPriority w:val="99"/>
    <w:unhideWhenUsed/>
    <w:rsid w:val="00D7353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73535"/>
  </w:style>
  <w:style w:type="paragraph" w:styleId="Prrafodelista">
    <w:name w:val="List Paragraph"/>
    <w:basedOn w:val="Normal"/>
    <w:uiPriority w:val="34"/>
    <w:qFormat/>
    <w:rsid w:val="00531B5F"/>
    <w:pPr>
      <w:ind w:left="720"/>
      <w:contextualSpacing/>
    </w:pPr>
  </w:style>
  <w:style w:type="table" w:styleId="Tablaconcuadrcula">
    <w:name w:val="Table Grid"/>
    <w:basedOn w:val="Tablanormal"/>
    <w:uiPriority w:val="59"/>
    <w:rsid w:val="00670E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8F3F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3F3A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8F3F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3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8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8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97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14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2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94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98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2058</Words>
  <Characters>11325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win7asus</dc:creator>
  <cp:lastModifiedBy>win7asus</cp:lastModifiedBy>
  <cp:revision>2</cp:revision>
  <dcterms:created xsi:type="dcterms:W3CDTF">2015-10-18T17:20:00Z</dcterms:created>
  <dcterms:modified xsi:type="dcterms:W3CDTF">2015-10-18T17:20:00Z</dcterms:modified>
</cp:coreProperties>
</file>